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34C" w:rsidRDefault="0034334C" w:rsidP="0034334C">
      <w:pPr>
        <w:jc w:val="center"/>
        <w:rPr>
          <w:rFonts w:ascii="Book Antiqua" w:hAnsi="Book Antiqua"/>
          <w:sz w:val="22"/>
          <w:szCs w:val="22"/>
          <w:lang w:val="sr-Cyrl-CS"/>
        </w:rPr>
      </w:pPr>
    </w:p>
    <w:p w:rsidR="0034334C" w:rsidRDefault="0034334C" w:rsidP="0034334C">
      <w:pPr>
        <w:jc w:val="both"/>
        <w:rPr>
          <w:rFonts w:ascii="Book Antiqua" w:hAnsi="Book Antiqua"/>
          <w:sz w:val="22"/>
          <w:szCs w:val="22"/>
          <w:lang w:val="sr-Cyrl-RS"/>
        </w:rPr>
      </w:pPr>
      <w:r>
        <w:rPr>
          <w:rFonts w:ascii="Book Antiqua" w:hAnsi="Book Antiqua"/>
          <w:sz w:val="22"/>
          <w:szCs w:val="22"/>
          <w:lang w:val="sr-Cyrl-RS"/>
        </w:rPr>
        <w:t xml:space="preserve">На основу члана 138. став 1. Устава Републике Србије </w:t>
      </w:r>
      <w:r w:rsidR="004B73D3" w:rsidRPr="00EE4E72">
        <w:rPr>
          <w:rFonts w:ascii="Book Antiqua" w:hAnsi="Book Antiqua"/>
          <w:sz w:val="22"/>
          <w:szCs w:val="22"/>
        </w:rPr>
        <w:t>("</w:t>
      </w:r>
      <w:proofErr w:type="spellStart"/>
      <w:r w:rsidR="004B73D3" w:rsidRPr="00EE4E72">
        <w:rPr>
          <w:rFonts w:ascii="Book Antiqua" w:hAnsi="Book Antiqua"/>
          <w:sz w:val="22"/>
          <w:szCs w:val="22"/>
        </w:rPr>
        <w:t>Сл</w:t>
      </w:r>
      <w:proofErr w:type="spellEnd"/>
      <w:r w:rsidR="004B73D3" w:rsidRPr="00EE4E72">
        <w:rPr>
          <w:rFonts w:ascii="Book Antiqua" w:hAnsi="Book Antiqua"/>
          <w:sz w:val="22"/>
          <w:szCs w:val="22"/>
        </w:rPr>
        <w:t xml:space="preserve">. </w:t>
      </w:r>
      <w:proofErr w:type="spellStart"/>
      <w:proofErr w:type="gramStart"/>
      <w:r w:rsidR="004B73D3" w:rsidRPr="00EE4E72">
        <w:rPr>
          <w:rFonts w:ascii="Book Antiqua" w:hAnsi="Book Antiqua"/>
          <w:sz w:val="22"/>
          <w:szCs w:val="22"/>
        </w:rPr>
        <w:t>гласник</w:t>
      </w:r>
      <w:proofErr w:type="spellEnd"/>
      <w:proofErr w:type="gramEnd"/>
      <w:r w:rsidR="004B73D3" w:rsidRPr="00EE4E72">
        <w:rPr>
          <w:rFonts w:ascii="Book Antiqua" w:hAnsi="Book Antiqua"/>
          <w:sz w:val="22"/>
          <w:szCs w:val="22"/>
        </w:rPr>
        <w:t xml:space="preserve"> РС", </w:t>
      </w:r>
      <w:proofErr w:type="spellStart"/>
      <w:r w:rsidR="004B73D3" w:rsidRPr="00EE4E72">
        <w:rPr>
          <w:rFonts w:ascii="Book Antiqua" w:hAnsi="Book Antiqua"/>
          <w:sz w:val="22"/>
          <w:szCs w:val="22"/>
        </w:rPr>
        <w:t>бр</w:t>
      </w:r>
      <w:proofErr w:type="spellEnd"/>
      <w:r w:rsidR="004B73D3" w:rsidRPr="00EE4E72">
        <w:rPr>
          <w:rFonts w:ascii="Book Antiqua" w:hAnsi="Book Antiqua"/>
          <w:sz w:val="22"/>
          <w:szCs w:val="22"/>
        </w:rPr>
        <w:t>. 98/2006 и 115/2021)</w:t>
      </w:r>
      <w:r w:rsidR="004B73D3">
        <w:rPr>
          <w:rFonts w:ascii="Book Antiqua" w:hAnsi="Book Antiqua"/>
          <w:b/>
          <w:i/>
          <w:sz w:val="22"/>
          <w:szCs w:val="22"/>
          <w:lang w:val="sr-Cyrl-RS"/>
        </w:rPr>
        <w:t xml:space="preserve"> </w:t>
      </w:r>
      <w:r>
        <w:rPr>
          <w:rFonts w:ascii="Book Antiqua" w:hAnsi="Book Antiqua"/>
          <w:sz w:val="22"/>
          <w:szCs w:val="22"/>
          <w:lang w:val="sr-Cyrl-RS"/>
        </w:rPr>
        <w:t xml:space="preserve">и члана 37. Закона о Заштитнику грађана </w:t>
      </w:r>
      <w:r>
        <w:rPr>
          <w:rFonts w:ascii="Book Antiqua" w:hAnsi="Book Antiqua"/>
          <w:sz w:val="22"/>
          <w:szCs w:val="22"/>
          <w:lang w:val="sr-Cyrl-CS"/>
        </w:rPr>
        <w:t xml:space="preserve">(„Службени гласник РС“, бр. 105/2021), </w:t>
      </w:r>
      <w:r>
        <w:rPr>
          <w:rFonts w:ascii="Book Antiqua" w:hAnsi="Book Antiqua"/>
          <w:sz w:val="22"/>
          <w:szCs w:val="22"/>
          <w:lang w:val="sr-Cyrl-RS"/>
        </w:rPr>
        <w:t xml:space="preserve">у поступку контроле законитости и правилности рада Министарства унутрашњих послова, покренутом по притужби </w:t>
      </w:r>
      <w:r w:rsidR="005E4B97">
        <w:rPr>
          <w:rFonts w:ascii="Book Antiqua" w:hAnsi="Book Antiqua"/>
          <w:sz w:val="22"/>
          <w:szCs w:val="22"/>
          <w:lang w:val="en-US"/>
        </w:rPr>
        <w:t>AA</w:t>
      </w:r>
      <w:r>
        <w:rPr>
          <w:rFonts w:ascii="Book Antiqua" w:hAnsi="Book Antiqua"/>
          <w:sz w:val="22"/>
          <w:szCs w:val="22"/>
          <w:lang w:val="sr-Cyrl-RS"/>
        </w:rPr>
        <w:t xml:space="preserve"> из </w:t>
      </w:r>
      <w:r w:rsidR="005E4B97">
        <w:rPr>
          <w:rFonts w:ascii="Book Antiqua" w:hAnsi="Book Antiqua"/>
          <w:sz w:val="22"/>
          <w:szCs w:val="22"/>
          <w:lang w:val="en-US"/>
        </w:rPr>
        <w:t>…</w:t>
      </w:r>
      <w:r>
        <w:rPr>
          <w:rFonts w:ascii="Book Antiqua" w:hAnsi="Book Antiqua"/>
          <w:sz w:val="22"/>
          <w:szCs w:val="22"/>
          <w:lang w:val="sr-Cyrl-RS"/>
        </w:rPr>
        <w:t xml:space="preserve">, након окончаног испитног поступка Заштитник грађана је сачинио </w:t>
      </w:r>
      <w:bookmarkStart w:id="0" w:name="_GoBack"/>
      <w:bookmarkEnd w:id="0"/>
    </w:p>
    <w:p w:rsidR="0034334C" w:rsidRDefault="0034334C" w:rsidP="0034334C">
      <w:pPr>
        <w:rPr>
          <w:rFonts w:ascii="Book Antiqua" w:hAnsi="Book Antiqua"/>
          <w:b/>
          <w:sz w:val="22"/>
          <w:szCs w:val="22"/>
          <w:lang w:val="sr-Cyrl-RS"/>
        </w:rPr>
      </w:pPr>
    </w:p>
    <w:p w:rsidR="0034334C" w:rsidRDefault="0034334C" w:rsidP="0034334C">
      <w:pPr>
        <w:rPr>
          <w:rFonts w:ascii="Book Antiqua" w:hAnsi="Book Antiqua"/>
          <w:b/>
          <w:sz w:val="22"/>
          <w:szCs w:val="22"/>
          <w:lang w:val="sr-Cyrl-RS"/>
        </w:rPr>
      </w:pPr>
    </w:p>
    <w:p w:rsidR="0034334C" w:rsidRDefault="00FD35D5" w:rsidP="0034334C">
      <w:pPr>
        <w:jc w:val="center"/>
        <w:rPr>
          <w:rFonts w:ascii="Book Antiqua" w:hAnsi="Book Antiqua"/>
          <w:b/>
          <w:sz w:val="22"/>
          <w:szCs w:val="22"/>
          <w:lang w:val="sr-Cyrl-RS"/>
        </w:rPr>
      </w:pPr>
      <w:r>
        <w:rPr>
          <w:rFonts w:ascii="Book Antiqua" w:hAnsi="Book Antiqua"/>
          <w:b/>
          <w:sz w:val="22"/>
          <w:szCs w:val="22"/>
          <w:lang w:val="sr-Cyrl-RS"/>
        </w:rPr>
        <w:t xml:space="preserve">ИЗВЕШТАЈ О СЛУЧАЈУ СА </w:t>
      </w:r>
      <w:r w:rsidR="0034334C">
        <w:rPr>
          <w:rFonts w:ascii="Book Antiqua" w:hAnsi="Book Antiqua"/>
          <w:b/>
          <w:sz w:val="22"/>
          <w:szCs w:val="22"/>
          <w:lang w:val="sr-Cyrl-RS"/>
        </w:rPr>
        <w:t xml:space="preserve">ПРЕПОРУКАМА </w:t>
      </w:r>
    </w:p>
    <w:p w:rsidR="0034334C" w:rsidRDefault="0034334C" w:rsidP="0034334C">
      <w:pPr>
        <w:jc w:val="both"/>
        <w:rPr>
          <w:rFonts w:ascii="Book Antiqua" w:hAnsi="Book Antiqua"/>
          <w:b/>
          <w:sz w:val="22"/>
          <w:szCs w:val="22"/>
          <w:lang w:val="sr-Cyrl-RS"/>
        </w:rPr>
      </w:pPr>
    </w:p>
    <w:p w:rsidR="0034334C" w:rsidRDefault="0034334C" w:rsidP="0034334C">
      <w:pPr>
        <w:jc w:val="both"/>
        <w:rPr>
          <w:rFonts w:ascii="Book Antiqua" w:hAnsi="Book Antiqua"/>
          <w:b/>
          <w:sz w:val="22"/>
          <w:szCs w:val="22"/>
          <w:lang w:val="sr-Cyrl-RS"/>
        </w:rPr>
      </w:pPr>
    </w:p>
    <w:p w:rsidR="0034334C" w:rsidRDefault="0034334C" w:rsidP="0034334C">
      <w:pPr>
        <w:jc w:val="both"/>
        <w:rPr>
          <w:rFonts w:ascii="Book Antiqua" w:hAnsi="Book Antiqua"/>
          <w:sz w:val="22"/>
          <w:szCs w:val="22"/>
          <w:lang w:val="sr-Cyrl-RS"/>
        </w:rPr>
      </w:pPr>
      <w:r>
        <w:rPr>
          <w:rFonts w:ascii="Book Antiqua" w:hAnsi="Book Antiqua"/>
          <w:sz w:val="22"/>
          <w:szCs w:val="22"/>
          <w:lang w:val="ru-RU"/>
        </w:rPr>
        <w:t>Дана 07</w:t>
      </w:r>
      <w:r>
        <w:rPr>
          <w:rFonts w:ascii="Book Antiqua" w:hAnsi="Book Antiqua"/>
          <w:sz w:val="22"/>
          <w:szCs w:val="22"/>
          <w:lang w:val="sr-Cyrl-RS"/>
        </w:rPr>
        <w:t xml:space="preserve">. 02. 2022. године, </w:t>
      </w:r>
      <w:r>
        <w:rPr>
          <w:rFonts w:ascii="Book Antiqua" w:hAnsi="Book Antiqua"/>
          <w:sz w:val="22"/>
          <w:szCs w:val="22"/>
          <w:lang w:val="ru-RU"/>
        </w:rPr>
        <w:t xml:space="preserve">Заштитнику грађана обратио се притужбом </w:t>
      </w:r>
      <w:r w:rsidR="005E4B97">
        <w:rPr>
          <w:rFonts w:ascii="Book Antiqua" w:hAnsi="Book Antiqua"/>
          <w:sz w:val="22"/>
          <w:szCs w:val="22"/>
          <w:lang w:val="en-US"/>
        </w:rPr>
        <w:t>AA</w:t>
      </w:r>
      <w:r>
        <w:rPr>
          <w:rFonts w:ascii="Book Antiqua" w:hAnsi="Book Antiqua"/>
          <w:sz w:val="22"/>
          <w:szCs w:val="22"/>
          <w:lang w:val="ru-RU"/>
        </w:rPr>
        <w:t xml:space="preserve"> из </w:t>
      </w:r>
      <w:r w:rsidR="005E4B97">
        <w:rPr>
          <w:rFonts w:ascii="Book Antiqua" w:hAnsi="Book Antiqua"/>
          <w:sz w:val="22"/>
          <w:szCs w:val="22"/>
          <w:lang w:val="en-US"/>
        </w:rPr>
        <w:t>…</w:t>
      </w:r>
      <w:r w:rsidR="005E4B97">
        <w:rPr>
          <w:rFonts w:ascii="Book Antiqua" w:hAnsi="Book Antiqua"/>
          <w:sz w:val="22"/>
          <w:szCs w:val="22"/>
          <w:lang w:val="ru-RU"/>
        </w:rPr>
        <w:t xml:space="preserve"> у којој је навео да се 05.</w:t>
      </w:r>
      <w:r>
        <w:rPr>
          <w:rFonts w:ascii="Book Antiqua" w:hAnsi="Book Antiqua"/>
          <w:sz w:val="22"/>
          <w:szCs w:val="22"/>
          <w:lang w:val="ru-RU"/>
        </w:rPr>
        <w:t xml:space="preserve">08.2021. године обратио МУП захтевом за </w:t>
      </w:r>
      <w:r>
        <w:rPr>
          <w:rFonts w:ascii="Book Antiqua" w:hAnsi="Book Antiqua"/>
          <w:sz w:val="22"/>
          <w:szCs w:val="22"/>
          <w:lang w:val="sr-Cyrl-RS"/>
        </w:rPr>
        <w:t>накнаду трошкова за долазак и</w:t>
      </w:r>
      <w:r w:rsidRPr="00502B61">
        <w:rPr>
          <w:rFonts w:ascii="Book Antiqua" w:hAnsi="Book Antiqua"/>
          <w:sz w:val="22"/>
          <w:szCs w:val="22"/>
          <w:lang w:val="sr-Cyrl-RS"/>
        </w:rPr>
        <w:t xml:space="preserve"> одлазак са рада</w:t>
      </w:r>
      <w:r>
        <w:rPr>
          <w:rFonts w:ascii="Book Antiqua" w:hAnsi="Book Antiqua"/>
          <w:sz w:val="22"/>
          <w:szCs w:val="22"/>
          <w:lang w:val="sr-Cyrl-RS"/>
        </w:rPr>
        <w:t xml:space="preserve"> због промене места пребивалишта</w:t>
      </w:r>
      <w:r w:rsidR="00D90ADB">
        <w:rPr>
          <w:rFonts w:ascii="Book Antiqua" w:hAnsi="Book Antiqua"/>
          <w:sz w:val="22"/>
          <w:szCs w:val="22"/>
          <w:lang w:val="sr-Cyrl-RS"/>
        </w:rPr>
        <w:t>. На захтев</w:t>
      </w:r>
      <w:r>
        <w:rPr>
          <w:rFonts w:ascii="Book Antiqua" w:hAnsi="Book Antiqua"/>
          <w:sz w:val="22"/>
          <w:szCs w:val="22"/>
          <w:lang w:val="sr-Cyrl-RS"/>
        </w:rPr>
        <w:t xml:space="preserve"> приту</w:t>
      </w:r>
      <w:r w:rsidR="00D90ADB">
        <w:rPr>
          <w:rFonts w:ascii="Book Antiqua" w:hAnsi="Book Antiqua"/>
          <w:sz w:val="22"/>
          <w:szCs w:val="22"/>
          <w:lang w:val="sr-Cyrl-RS"/>
        </w:rPr>
        <w:t>жиоца одговорено је обавештењем</w:t>
      </w:r>
      <w:r w:rsidR="00F05D69">
        <w:rPr>
          <w:rFonts w:ascii="Book Antiqua" w:hAnsi="Book Antiqua"/>
          <w:sz w:val="22"/>
          <w:szCs w:val="22"/>
          <w:lang w:val="sr-Cyrl-RS"/>
        </w:rPr>
        <w:t xml:space="preserve"> МУП, Дирекција полиције, Управа</w:t>
      </w:r>
      <w:r>
        <w:rPr>
          <w:rFonts w:ascii="Book Antiqua" w:hAnsi="Book Antiqua"/>
          <w:sz w:val="22"/>
          <w:szCs w:val="22"/>
          <w:lang w:val="sr-Cyrl-RS"/>
        </w:rPr>
        <w:t xml:space="preserve"> граничне полиције, Служба за границу, Регионални центар граничне полиције према Румунији, 03.5.8.6 бр. 114-</w:t>
      </w:r>
      <w:r w:rsidR="005E4B97">
        <w:rPr>
          <w:rFonts w:ascii="Book Antiqua" w:hAnsi="Book Antiqua"/>
          <w:sz w:val="22"/>
          <w:szCs w:val="22"/>
          <w:lang w:val="sr-Latn-RS"/>
        </w:rPr>
        <w:t>xxx</w:t>
      </w:r>
      <w:r>
        <w:rPr>
          <w:rFonts w:ascii="Book Antiqua" w:hAnsi="Book Antiqua"/>
          <w:sz w:val="22"/>
          <w:szCs w:val="22"/>
          <w:lang w:val="sr-Cyrl-RS"/>
        </w:rPr>
        <w:t>/</w:t>
      </w:r>
      <w:r w:rsidR="005E4B97">
        <w:rPr>
          <w:rFonts w:ascii="Book Antiqua" w:hAnsi="Book Antiqua"/>
          <w:sz w:val="22"/>
          <w:szCs w:val="22"/>
          <w:lang w:val="sr-Latn-RS"/>
        </w:rPr>
        <w:t>xx</w:t>
      </w:r>
      <w:r>
        <w:rPr>
          <w:rFonts w:ascii="Book Antiqua" w:hAnsi="Book Antiqua"/>
          <w:sz w:val="22"/>
          <w:szCs w:val="22"/>
          <w:lang w:val="sr-Cyrl-RS"/>
        </w:rPr>
        <w:t>-</w:t>
      </w:r>
      <w:r w:rsidR="005E4B97">
        <w:rPr>
          <w:rFonts w:ascii="Book Antiqua" w:hAnsi="Book Antiqua"/>
          <w:sz w:val="22"/>
          <w:szCs w:val="22"/>
          <w:lang w:val="sr-Latn-RS"/>
        </w:rPr>
        <w:t>x</w:t>
      </w:r>
      <w:r>
        <w:rPr>
          <w:rFonts w:ascii="Book Antiqua" w:hAnsi="Book Antiqua"/>
          <w:sz w:val="22"/>
          <w:szCs w:val="22"/>
          <w:lang w:val="sr-Cyrl-RS"/>
        </w:rPr>
        <w:t xml:space="preserve"> од 20. 09. 2021. године</w:t>
      </w:r>
      <w:r w:rsidR="00D90ADB">
        <w:rPr>
          <w:rFonts w:ascii="Book Antiqua" w:hAnsi="Book Antiqua"/>
          <w:sz w:val="22"/>
          <w:szCs w:val="22"/>
          <w:lang w:val="sr-Cyrl-RS"/>
        </w:rPr>
        <w:t xml:space="preserve">, где је заузет став да подносилац притужбе нема право на увећану накнаду на име путних трошкова услед доласка и одласка са рада, али наведеним актом није одлучено о захтеву притужиоца. Потом је притужилац поднео </w:t>
      </w:r>
      <w:r w:rsidR="007B3701">
        <w:rPr>
          <w:rFonts w:ascii="Book Antiqua" w:hAnsi="Book Antiqua"/>
          <w:sz w:val="22"/>
          <w:szCs w:val="22"/>
          <w:lang w:val="sr-Cyrl-RS"/>
        </w:rPr>
        <w:t>истоветан</w:t>
      </w:r>
      <w:r w:rsidR="001218A1">
        <w:rPr>
          <w:rFonts w:ascii="Book Antiqua" w:hAnsi="Book Antiqua"/>
          <w:sz w:val="22"/>
          <w:szCs w:val="22"/>
          <w:lang w:val="sr-Cyrl-RS"/>
        </w:rPr>
        <w:t xml:space="preserve"> </w:t>
      </w:r>
      <w:r w:rsidR="00D90ADB">
        <w:rPr>
          <w:rFonts w:ascii="Book Antiqua" w:hAnsi="Book Antiqua"/>
          <w:sz w:val="22"/>
          <w:szCs w:val="22"/>
          <w:lang w:val="sr-Cyrl-RS"/>
        </w:rPr>
        <w:t>захтев начелнику Граничне полиције</w:t>
      </w:r>
      <w:r w:rsidR="00D90ADB">
        <w:rPr>
          <w:rFonts w:ascii="Book Antiqua" w:hAnsi="Book Antiqua"/>
          <w:sz w:val="22"/>
          <w:szCs w:val="22"/>
          <w:lang w:val="ru-RU"/>
        </w:rPr>
        <w:t xml:space="preserve"> 18. 11. 2021. године,</w:t>
      </w:r>
      <w:r w:rsidR="00D90ADB">
        <w:rPr>
          <w:rFonts w:ascii="Book Antiqua" w:hAnsi="Book Antiqua"/>
          <w:sz w:val="22"/>
          <w:szCs w:val="22"/>
          <w:lang w:val="sr-Cyrl-RS"/>
        </w:rPr>
        <w:t xml:space="preserve"> </w:t>
      </w:r>
      <w:r w:rsidR="00F05D69">
        <w:rPr>
          <w:rFonts w:ascii="Book Antiqua" w:hAnsi="Book Antiqua"/>
          <w:sz w:val="22"/>
          <w:szCs w:val="22"/>
          <w:lang w:val="sr-Cyrl-RS"/>
        </w:rPr>
        <w:t>који о захтеву није одлучио већ је исти проследио Сектору за људске ресурсе. И</w:t>
      </w:r>
      <w:r w:rsidR="00D90ADB">
        <w:rPr>
          <w:rFonts w:ascii="Book Antiqua" w:hAnsi="Book Antiqua"/>
          <w:sz w:val="22"/>
          <w:szCs w:val="22"/>
          <w:lang w:val="sr-Cyrl-RS"/>
        </w:rPr>
        <w:t>з</w:t>
      </w:r>
      <w:r w:rsidR="001218A1">
        <w:rPr>
          <w:rFonts w:ascii="Book Antiqua" w:hAnsi="Book Antiqua"/>
          <w:sz w:val="22"/>
          <w:szCs w:val="22"/>
          <w:lang w:val="sr-Cyrl-RS"/>
        </w:rPr>
        <w:t xml:space="preserve"> садржине</w:t>
      </w:r>
      <w:r w:rsidR="00D90ADB">
        <w:rPr>
          <w:rFonts w:ascii="Book Antiqua" w:hAnsi="Book Antiqua"/>
          <w:sz w:val="22"/>
          <w:szCs w:val="22"/>
          <w:lang w:val="sr-Cyrl-RS"/>
        </w:rPr>
        <w:t xml:space="preserve"> акта</w:t>
      </w:r>
      <w:r>
        <w:rPr>
          <w:rFonts w:ascii="Book Antiqua" w:hAnsi="Book Antiqua"/>
          <w:sz w:val="22"/>
          <w:szCs w:val="22"/>
          <w:lang w:val="sr-Cyrl-RS"/>
        </w:rPr>
        <w:t xml:space="preserve"> МУП, Сектор</w:t>
      </w:r>
      <w:r w:rsidR="00F05D69">
        <w:rPr>
          <w:rFonts w:ascii="Book Antiqua" w:hAnsi="Book Antiqua"/>
          <w:sz w:val="22"/>
          <w:szCs w:val="22"/>
          <w:lang w:val="sr-Cyrl-RS"/>
        </w:rPr>
        <w:t>а</w:t>
      </w:r>
      <w:r>
        <w:rPr>
          <w:rFonts w:ascii="Book Antiqua" w:hAnsi="Book Antiqua"/>
          <w:sz w:val="22"/>
          <w:szCs w:val="22"/>
          <w:lang w:val="sr-Cyrl-RS"/>
        </w:rPr>
        <w:t xml:space="preserve"> за људске ресурсе, Одељење за плате и бенефиције 08.7 бр. 262-</w:t>
      </w:r>
      <w:r w:rsidR="005E4B97">
        <w:rPr>
          <w:rFonts w:ascii="Book Antiqua" w:hAnsi="Book Antiqua"/>
          <w:sz w:val="22"/>
          <w:szCs w:val="22"/>
          <w:lang w:val="sr-Latn-RS"/>
        </w:rPr>
        <w:t>xxxx</w:t>
      </w:r>
      <w:r>
        <w:rPr>
          <w:rFonts w:ascii="Book Antiqua" w:hAnsi="Book Antiqua"/>
          <w:sz w:val="22"/>
          <w:szCs w:val="22"/>
          <w:lang w:val="sr-Cyrl-RS"/>
        </w:rPr>
        <w:t>/</w:t>
      </w:r>
      <w:r w:rsidR="005E4B97">
        <w:rPr>
          <w:rFonts w:ascii="Book Antiqua" w:hAnsi="Book Antiqua"/>
          <w:sz w:val="22"/>
          <w:szCs w:val="22"/>
          <w:lang w:val="sr-Latn-RS"/>
        </w:rPr>
        <w:t>xxxx</w:t>
      </w:r>
      <w:r>
        <w:rPr>
          <w:rFonts w:ascii="Book Antiqua" w:hAnsi="Book Antiqua"/>
          <w:sz w:val="22"/>
          <w:szCs w:val="22"/>
          <w:lang w:val="sr-Cyrl-RS"/>
        </w:rPr>
        <w:t>-</w:t>
      </w:r>
      <w:r w:rsidR="005E4B97">
        <w:rPr>
          <w:rFonts w:ascii="Book Antiqua" w:hAnsi="Book Antiqua"/>
          <w:sz w:val="22"/>
          <w:szCs w:val="22"/>
          <w:lang w:val="sr-Latn-RS"/>
        </w:rPr>
        <w:t>x</w:t>
      </w:r>
      <w:r>
        <w:rPr>
          <w:rFonts w:ascii="Book Antiqua" w:hAnsi="Book Antiqua"/>
          <w:sz w:val="22"/>
          <w:szCs w:val="22"/>
          <w:lang w:val="sr-Cyrl-RS"/>
        </w:rPr>
        <w:t xml:space="preserve"> од 27. 12. 2021</w:t>
      </w:r>
      <w:r w:rsidR="00D90ADB">
        <w:rPr>
          <w:rFonts w:ascii="Book Antiqua" w:hAnsi="Book Antiqua"/>
          <w:sz w:val="22"/>
          <w:szCs w:val="22"/>
          <w:lang w:val="sr-Cyrl-RS"/>
        </w:rPr>
        <w:t>. године се може закључити да притужилац не може остварити з</w:t>
      </w:r>
      <w:r w:rsidR="00F05D69">
        <w:rPr>
          <w:rFonts w:ascii="Book Antiqua" w:hAnsi="Book Antiqua"/>
          <w:sz w:val="22"/>
          <w:szCs w:val="22"/>
          <w:lang w:val="sr-Cyrl-RS"/>
        </w:rPr>
        <w:t>ахтевано право</w:t>
      </w:r>
      <w:r w:rsidR="001218A1">
        <w:rPr>
          <w:rFonts w:ascii="Book Antiqua" w:hAnsi="Book Antiqua"/>
          <w:sz w:val="22"/>
          <w:szCs w:val="22"/>
          <w:lang w:val="sr-Cyrl-RS"/>
        </w:rPr>
        <w:t>, али о захтеву није одлучено.</w:t>
      </w:r>
    </w:p>
    <w:p w:rsidR="001218A1" w:rsidRDefault="001218A1" w:rsidP="0034334C">
      <w:pPr>
        <w:jc w:val="both"/>
        <w:rPr>
          <w:rFonts w:ascii="Book Antiqua" w:hAnsi="Book Antiqua"/>
          <w:b/>
          <w:sz w:val="22"/>
          <w:szCs w:val="22"/>
          <w:lang w:val="sr-Cyrl-RS"/>
        </w:rPr>
      </w:pPr>
    </w:p>
    <w:p w:rsidR="0034334C" w:rsidRPr="00ED73A5" w:rsidRDefault="0034334C" w:rsidP="0034334C">
      <w:pPr>
        <w:jc w:val="both"/>
        <w:rPr>
          <w:rFonts w:ascii="Book Antiqua" w:hAnsi="Book Antiqua"/>
          <w:sz w:val="22"/>
          <w:szCs w:val="22"/>
          <w:lang w:val="sr-Cyrl-RS"/>
        </w:rPr>
      </w:pPr>
      <w:r>
        <w:rPr>
          <w:rFonts w:ascii="Book Antiqua" w:hAnsi="Book Antiqua" w:cs="Arial"/>
          <w:sz w:val="22"/>
          <w:szCs w:val="22"/>
          <w:lang w:val="sr-Cyrl-RS"/>
        </w:rPr>
        <w:t xml:space="preserve">Оцењујући наводе из притужбе и приложену документацију, те чињеницу да је у конкретном случају реч о примени републичких закона, других прописа и општих аката, те повреди принципа добре управе, </w:t>
      </w:r>
      <w:r>
        <w:rPr>
          <w:rFonts w:ascii="Book Antiqua" w:hAnsi="Book Antiqua"/>
          <w:sz w:val="22"/>
          <w:szCs w:val="22"/>
          <w:lang w:val="sr-Cyrl-RS"/>
        </w:rPr>
        <w:t>Заштитник грађана је дана 23. 02. 2022. године, донео закључак о покретању испитног поступка 3312-</w:t>
      </w:r>
      <w:r w:rsidR="00444E65">
        <w:rPr>
          <w:rFonts w:ascii="Book Antiqua" w:hAnsi="Book Antiqua"/>
          <w:sz w:val="22"/>
          <w:szCs w:val="22"/>
          <w:lang w:val="sr-Latn-RS"/>
        </w:rPr>
        <w:t>xx</w:t>
      </w:r>
      <w:r>
        <w:rPr>
          <w:rFonts w:ascii="Book Antiqua" w:hAnsi="Book Antiqua"/>
          <w:sz w:val="22"/>
          <w:szCs w:val="22"/>
          <w:lang w:val="sr-Cyrl-RS"/>
        </w:rPr>
        <w:t xml:space="preserve">/22 дел. бр. 4590 којим је од Министарства унутрашњих послова затражио изјашњење </w:t>
      </w:r>
      <w:r w:rsidRPr="00ED73A5">
        <w:rPr>
          <w:rFonts w:ascii="Book Antiqua" w:hAnsi="Book Antiqua"/>
          <w:sz w:val="22"/>
          <w:szCs w:val="22"/>
          <w:lang w:val="sr-Cyrl-RS"/>
        </w:rPr>
        <w:t>о разлозима због којих о захтевима притужиоца за накнаду трошкова за долазак и одлазак са рада није одлучено у складу са Зак</w:t>
      </w:r>
      <w:r w:rsidR="001218A1">
        <w:rPr>
          <w:rFonts w:ascii="Book Antiqua" w:hAnsi="Book Antiqua"/>
          <w:sz w:val="22"/>
          <w:szCs w:val="22"/>
          <w:lang w:val="sr-Cyrl-RS"/>
        </w:rPr>
        <w:t>оном о</w:t>
      </w:r>
      <w:r w:rsidR="007B3701">
        <w:rPr>
          <w:rFonts w:ascii="Book Antiqua" w:hAnsi="Book Antiqua"/>
          <w:sz w:val="22"/>
          <w:szCs w:val="22"/>
          <w:lang w:val="sr-Cyrl-RS"/>
        </w:rPr>
        <w:t xml:space="preserve"> општем управном поступку.</w:t>
      </w:r>
      <w:r w:rsidR="001218A1">
        <w:rPr>
          <w:rFonts w:ascii="Book Antiqua" w:hAnsi="Book Antiqua"/>
          <w:sz w:val="22"/>
          <w:szCs w:val="22"/>
          <w:lang w:val="sr-Cyrl-RS"/>
        </w:rPr>
        <w:t xml:space="preserve"> </w:t>
      </w:r>
    </w:p>
    <w:p w:rsidR="0034334C" w:rsidRDefault="0034334C" w:rsidP="0034334C">
      <w:pPr>
        <w:jc w:val="both"/>
        <w:rPr>
          <w:rFonts w:ascii="Book Antiqua" w:hAnsi="Book Antiqua"/>
          <w:sz w:val="22"/>
          <w:szCs w:val="22"/>
          <w:lang w:val="sr-Cyrl-RS"/>
        </w:rPr>
      </w:pPr>
    </w:p>
    <w:p w:rsidR="0034334C" w:rsidRDefault="0034334C" w:rsidP="0034334C">
      <w:pPr>
        <w:jc w:val="both"/>
        <w:rPr>
          <w:rFonts w:ascii="Book Antiqua" w:hAnsi="Book Antiqua"/>
          <w:sz w:val="22"/>
          <w:szCs w:val="22"/>
          <w:lang w:val="sr-Cyrl-RS"/>
        </w:rPr>
      </w:pPr>
      <w:r>
        <w:rPr>
          <w:rFonts w:ascii="Book Antiqua" w:hAnsi="Book Antiqua" w:cs="Arial"/>
          <w:sz w:val="22"/>
          <w:szCs w:val="22"/>
          <w:lang w:val="sr-Cyrl-RS"/>
        </w:rPr>
        <w:t xml:space="preserve">Министарство унутрашњих послова, </w:t>
      </w:r>
      <w:r>
        <w:rPr>
          <w:rFonts w:ascii="Book Antiqua" w:hAnsi="Book Antiqua"/>
          <w:sz w:val="22"/>
          <w:szCs w:val="22"/>
          <w:lang w:val="sr-Cyrl-RS"/>
        </w:rPr>
        <w:t>Сектор за људске ресурсе, доставило је Заштитнику грађана изјашњење 08 број 257-</w:t>
      </w:r>
      <w:r w:rsidR="00444E65">
        <w:rPr>
          <w:rFonts w:ascii="Book Antiqua" w:hAnsi="Book Antiqua"/>
          <w:sz w:val="22"/>
          <w:szCs w:val="22"/>
          <w:lang w:val="sr-Latn-RS"/>
        </w:rPr>
        <w:t>xx</w:t>
      </w:r>
      <w:r>
        <w:rPr>
          <w:rFonts w:ascii="Book Antiqua" w:hAnsi="Book Antiqua"/>
          <w:sz w:val="22"/>
          <w:szCs w:val="22"/>
          <w:lang w:val="sr-Cyrl-RS"/>
        </w:rPr>
        <w:t>-</w:t>
      </w:r>
      <w:r w:rsidR="00444E65">
        <w:rPr>
          <w:rFonts w:ascii="Book Antiqua" w:hAnsi="Book Antiqua"/>
          <w:sz w:val="22"/>
          <w:szCs w:val="22"/>
          <w:lang w:val="sr-Latn-RS"/>
        </w:rPr>
        <w:t>xxx</w:t>
      </w:r>
      <w:r>
        <w:rPr>
          <w:rFonts w:ascii="Book Antiqua" w:hAnsi="Book Antiqua"/>
          <w:sz w:val="22"/>
          <w:szCs w:val="22"/>
          <w:lang w:val="sr-Cyrl-RS"/>
        </w:rPr>
        <w:t xml:space="preserve">/2022 од 18. 03. 2022. године, којим је оспорило основаност притужбе полицијског службеника </w:t>
      </w:r>
      <w:r w:rsidR="00444E65">
        <w:rPr>
          <w:rFonts w:ascii="Book Antiqua" w:hAnsi="Book Antiqua"/>
          <w:sz w:val="22"/>
          <w:szCs w:val="22"/>
          <w:lang w:val="sr-Latn-RS"/>
        </w:rPr>
        <w:t>AA</w:t>
      </w:r>
      <w:r>
        <w:rPr>
          <w:rFonts w:ascii="Book Antiqua" w:hAnsi="Book Antiqua"/>
          <w:sz w:val="22"/>
          <w:szCs w:val="22"/>
          <w:lang w:val="sr-Cyrl-RS"/>
        </w:rPr>
        <w:t>. У свом изјашњењу контролисани орган је цитирајући законске прописе оспоравао право притужиоца на накнаду трошкова за долазак и</w:t>
      </w:r>
      <w:r w:rsidRPr="00502B61">
        <w:rPr>
          <w:rFonts w:ascii="Book Antiqua" w:hAnsi="Book Antiqua"/>
          <w:sz w:val="22"/>
          <w:szCs w:val="22"/>
          <w:lang w:val="sr-Cyrl-RS"/>
        </w:rPr>
        <w:t xml:space="preserve"> одлазак са рада</w:t>
      </w:r>
      <w:r>
        <w:rPr>
          <w:rFonts w:ascii="Book Antiqua" w:hAnsi="Book Antiqua"/>
          <w:sz w:val="22"/>
          <w:szCs w:val="22"/>
          <w:lang w:val="sr-Cyrl-RS"/>
        </w:rPr>
        <w:t xml:space="preserve"> јер је именовани променио пребивалиште из личних разлога. Потом, МУП, наводи да се „предметни поднесак нужно мора третирати као предлог за мирно решење спора, у смислу одредби члана 193. Закона о парничном поступку, па би се сходно томе, уколико из утврђеног чињеничног стања произилази основаност истог, евентуално могло приступити удовољењу захтева кроз закључење Споразума о накнади штете у смислу члана 125. Закона о државним службеницима“. Даље је наведено, да је </w:t>
      </w:r>
      <w:r>
        <w:rPr>
          <w:rFonts w:ascii="Book Antiqua" w:hAnsi="Book Antiqua"/>
          <w:sz w:val="22"/>
          <w:szCs w:val="22"/>
          <w:lang w:val="sr-Cyrl-RS"/>
        </w:rPr>
        <w:lastRenderedPageBreak/>
        <w:t xml:space="preserve">чланом 140. став 4. Закона о државним службеницима прописано да се примењује закон којим се уређује општи управни поступак, изузев код одлучивања о одговорности за штету, те сходно томе накнада материјалне штете у новчаном облику није у надлежности органа управе, па се о истој не може одлучивати у управном поступку. МУП закључује у изјашњењу да није било основа да се поднесак притужиоца третира као захтев у смислу чл. 91 ЗУП. </w:t>
      </w:r>
    </w:p>
    <w:p w:rsidR="0034334C" w:rsidRDefault="0034334C" w:rsidP="0034334C">
      <w:pPr>
        <w:jc w:val="center"/>
        <w:rPr>
          <w:rFonts w:ascii="Book Antiqua" w:hAnsi="Book Antiqua"/>
          <w:sz w:val="22"/>
          <w:szCs w:val="22"/>
          <w:lang w:val="sr-Cyrl-RS"/>
        </w:rPr>
      </w:pPr>
      <w:r>
        <w:rPr>
          <w:rFonts w:ascii="Book Antiqua" w:hAnsi="Book Antiqua"/>
          <w:sz w:val="22"/>
          <w:szCs w:val="22"/>
          <w:lang w:val="sr-Cyrl-RS"/>
        </w:rPr>
        <w:t>***</w:t>
      </w:r>
    </w:p>
    <w:p w:rsidR="0034334C" w:rsidRDefault="0034334C" w:rsidP="0034334C">
      <w:pPr>
        <w:jc w:val="both"/>
        <w:rPr>
          <w:rFonts w:ascii="Book Antiqua" w:hAnsi="Book Antiqua"/>
          <w:b/>
          <w:i/>
          <w:sz w:val="22"/>
          <w:szCs w:val="22"/>
          <w:lang w:val="sr-Cyrl-RS"/>
        </w:rPr>
      </w:pPr>
    </w:p>
    <w:p w:rsidR="0034334C" w:rsidRPr="00EE4E72" w:rsidRDefault="0034334C" w:rsidP="0034334C">
      <w:pPr>
        <w:jc w:val="both"/>
        <w:rPr>
          <w:rFonts w:ascii="Book Antiqua" w:hAnsi="Book Antiqua"/>
          <w:b/>
          <w:i/>
          <w:sz w:val="22"/>
          <w:szCs w:val="22"/>
          <w:lang w:val="sr-Cyrl-RS"/>
        </w:rPr>
      </w:pPr>
      <w:r>
        <w:rPr>
          <w:rFonts w:ascii="Book Antiqua" w:hAnsi="Book Antiqua"/>
          <w:b/>
          <w:i/>
          <w:sz w:val="22"/>
          <w:szCs w:val="22"/>
          <w:lang w:val="sr-Cyrl-RS"/>
        </w:rPr>
        <w:t>Чланом 3. став 1. Устава Републике Србије</w:t>
      </w:r>
      <w:r w:rsidR="00EE4E72">
        <w:rPr>
          <w:rFonts w:ascii="Book Antiqua" w:hAnsi="Book Antiqua"/>
          <w:b/>
          <w:i/>
          <w:sz w:val="22"/>
          <w:szCs w:val="22"/>
          <w:lang w:val="sr-Cyrl-RS"/>
        </w:rPr>
        <w:t xml:space="preserve"> </w:t>
      </w:r>
      <w:r w:rsidR="00EE4E72" w:rsidRPr="00EE4E72">
        <w:rPr>
          <w:rFonts w:ascii="Book Antiqua" w:hAnsi="Book Antiqua"/>
          <w:sz w:val="22"/>
          <w:szCs w:val="22"/>
        </w:rPr>
        <w:t>("</w:t>
      </w:r>
      <w:proofErr w:type="spellStart"/>
      <w:r w:rsidR="00EE4E72" w:rsidRPr="00EE4E72">
        <w:rPr>
          <w:rFonts w:ascii="Book Antiqua" w:hAnsi="Book Antiqua"/>
          <w:sz w:val="22"/>
          <w:szCs w:val="22"/>
        </w:rPr>
        <w:t>Сл</w:t>
      </w:r>
      <w:proofErr w:type="spellEnd"/>
      <w:r w:rsidR="00EE4E72" w:rsidRPr="00EE4E72">
        <w:rPr>
          <w:rFonts w:ascii="Book Antiqua" w:hAnsi="Book Antiqua"/>
          <w:sz w:val="22"/>
          <w:szCs w:val="22"/>
        </w:rPr>
        <w:t xml:space="preserve">. </w:t>
      </w:r>
      <w:proofErr w:type="spellStart"/>
      <w:proofErr w:type="gramStart"/>
      <w:r w:rsidR="00EE4E72" w:rsidRPr="00EE4E72">
        <w:rPr>
          <w:rFonts w:ascii="Book Antiqua" w:hAnsi="Book Antiqua"/>
          <w:sz w:val="22"/>
          <w:szCs w:val="22"/>
        </w:rPr>
        <w:t>гласник</w:t>
      </w:r>
      <w:proofErr w:type="spellEnd"/>
      <w:proofErr w:type="gramEnd"/>
      <w:r w:rsidR="00EE4E72" w:rsidRPr="00EE4E72">
        <w:rPr>
          <w:rFonts w:ascii="Book Antiqua" w:hAnsi="Book Antiqua"/>
          <w:sz w:val="22"/>
          <w:szCs w:val="22"/>
        </w:rPr>
        <w:t xml:space="preserve"> РС", </w:t>
      </w:r>
      <w:proofErr w:type="spellStart"/>
      <w:r w:rsidR="00EE4E72" w:rsidRPr="00EE4E72">
        <w:rPr>
          <w:rFonts w:ascii="Book Antiqua" w:hAnsi="Book Antiqua"/>
          <w:sz w:val="22"/>
          <w:szCs w:val="22"/>
        </w:rPr>
        <w:t>бр</w:t>
      </w:r>
      <w:proofErr w:type="spellEnd"/>
      <w:r w:rsidR="00EE4E72" w:rsidRPr="00EE4E72">
        <w:rPr>
          <w:rFonts w:ascii="Book Antiqua" w:hAnsi="Book Antiqua"/>
          <w:sz w:val="22"/>
          <w:szCs w:val="22"/>
        </w:rPr>
        <w:t>. 98/2006 и 115/2021)</w:t>
      </w:r>
      <w:r>
        <w:rPr>
          <w:rFonts w:ascii="Book Antiqua" w:hAnsi="Book Antiqua"/>
          <w:b/>
          <w:i/>
          <w:sz w:val="22"/>
          <w:szCs w:val="22"/>
          <w:lang w:val="sr-Cyrl-RS"/>
        </w:rPr>
        <w:t xml:space="preserve"> </w:t>
      </w:r>
      <w:r>
        <w:rPr>
          <w:rFonts w:ascii="Book Antiqua" w:hAnsi="Book Antiqua"/>
          <w:sz w:val="22"/>
          <w:szCs w:val="22"/>
          <w:lang w:val="sr-Cyrl-RS"/>
        </w:rPr>
        <w:t xml:space="preserve">владавина права одређена је као неотуђива претпоставка Устава, која почива на неотуђивим људским правима. Чланом 36. Устава зајемчена је једнака заштита права пред судовима и </w:t>
      </w:r>
      <w:r w:rsidRPr="00F05D69">
        <w:rPr>
          <w:rFonts w:ascii="Book Antiqua" w:hAnsi="Book Antiqua"/>
          <w:sz w:val="22"/>
          <w:szCs w:val="22"/>
          <w:lang w:val="sr-Cyrl-RS"/>
        </w:rPr>
        <w:t>другим државним органима,</w:t>
      </w:r>
      <w:r>
        <w:rPr>
          <w:rFonts w:ascii="Book Antiqua" w:hAnsi="Book Antiqua"/>
          <w:sz w:val="22"/>
          <w:szCs w:val="22"/>
          <w:lang w:val="sr-Cyrl-RS"/>
        </w:rPr>
        <w:t xml:space="preserve"> имаоцима јавних овлашћења и органима аутономне покрајине и јединица локалне самоуправе (став 1.), </w:t>
      </w:r>
      <w:r w:rsidRPr="00AB4597">
        <w:rPr>
          <w:rFonts w:ascii="Book Antiqua" w:hAnsi="Book Antiqua"/>
          <w:b/>
          <w:sz w:val="22"/>
          <w:szCs w:val="22"/>
          <w:lang w:val="sr-Cyrl-RS"/>
        </w:rPr>
        <w:t xml:space="preserve">при чему је прописано да свако има право на жалбу или друго правно средство против одлуке којом се одлучује о његовом праву, обавези или на закону заснованом интересу </w:t>
      </w:r>
      <w:r>
        <w:rPr>
          <w:rFonts w:ascii="Book Antiqua" w:hAnsi="Book Antiqua"/>
          <w:sz w:val="22"/>
          <w:szCs w:val="22"/>
          <w:lang w:val="sr-Cyrl-RS"/>
        </w:rPr>
        <w:t>(став 2.)</w:t>
      </w:r>
    </w:p>
    <w:p w:rsidR="0034334C" w:rsidRDefault="0034334C" w:rsidP="0034334C">
      <w:pPr>
        <w:jc w:val="both"/>
        <w:rPr>
          <w:rFonts w:ascii="Book Antiqua" w:hAnsi="Book Antiqua"/>
          <w:sz w:val="22"/>
          <w:szCs w:val="22"/>
          <w:lang w:val="sr-Cyrl-RS"/>
        </w:rPr>
      </w:pPr>
    </w:p>
    <w:p w:rsidR="0034334C" w:rsidRDefault="0034334C" w:rsidP="0034334C">
      <w:pPr>
        <w:jc w:val="both"/>
        <w:rPr>
          <w:rFonts w:ascii="Book Antiqua" w:hAnsi="Book Antiqua"/>
          <w:sz w:val="22"/>
          <w:szCs w:val="22"/>
          <w:lang w:val="sr-Cyrl-RS"/>
        </w:rPr>
      </w:pPr>
      <w:r>
        <w:rPr>
          <w:rFonts w:ascii="Book Antiqua" w:hAnsi="Book Antiqua"/>
          <w:sz w:val="22"/>
          <w:szCs w:val="22"/>
          <w:lang w:val="sr-Cyrl-RS"/>
        </w:rPr>
        <w:t xml:space="preserve">Чланом 7. </w:t>
      </w:r>
      <w:r>
        <w:rPr>
          <w:rFonts w:ascii="Book Antiqua" w:hAnsi="Book Antiqua"/>
          <w:b/>
          <w:i/>
          <w:sz w:val="22"/>
          <w:szCs w:val="22"/>
          <w:lang w:val="sr-Cyrl-RS"/>
        </w:rPr>
        <w:t>Закона о државној управи</w:t>
      </w:r>
      <w:r>
        <w:rPr>
          <w:rFonts w:ascii="Book Antiqua" w:hAnsi="Book Antiqua"/>
          <w:sz w:val="22"/>
          <w:szCs w:val="22"/>
          <w:lang w:val="sr-Cyrl-RS"/>
        </w:rPr>
        <w:t xml:space="preserve"> </w:t>
      </w:r>
      <w:r w:rsidR="00EE4E72" w:rsidRPr="00EE4E72">
        <w:rPr>
          <w:rFonts w:ascii="Book Antiqua" w:hAnsi="Book Antiqua"/>
          <w:sz w:val="22"/>
          <w:szCs w:val="22"/>
        </w:rPr>
        <w:t>("</w:t>
      </w:r>
      <w:proofErr w:type="spellStart"/>
      <w:r w:rsidR="00EE4E72">
        <w:rPr>
          <w:rFonts w:ascii="Book Antiqua" w:hAnsi="Book Antiqua"/>
          <w:sz w:val="22"/>
          <w:szCs w:val="22"/>
        </w:rPr>
        <w:t>Сл</w:t>
      </w:r>
      <w:proofErr w:type="spellEnd"/>
      <w:r w:rsidR="00EE4E72" w:rsidRPr="00EE4E72">
        <w:rPr>
          <w:rFonts w:ascii="Book Antiqua" w:hAnsi="Book Antiqua"/>
          <w:sz w:val="22"/>
          <w:szCs w:val="22"/>
        </w:rPr>
        <w:t xml:space="preserve">. </w:t>
      </w:r>
      <w:proofErr w:type="spellStart"/>
      <w:proofErr w:type="gramStart"/>
      <w:r w:rsidR="00EE4E72">
        <w:rPr>
          <w:rFonts w:ascii="Book Antiqua" w:hAnsi="Book Antiqua"/>
          <w:sz w:val="22"/>
          <w:szCs w:val="22"/>
        </w:rPr>
        <w:t>гласник</w:t>
      </w:r>
      <w:proofErr w:type="spellEnd"/>
      <w:proofErr w:type="gramEnd"/>
      <w:r w:rsidR="00EE4E72" w:rsidRPr="00EE4E72">
        <w:rPr>
          <w:rFonts w:ascii="Book Antiqua" w:hAnsi="Book Antiqua"/>
          <w:sz w:val="22"/>
          <w:szCs w:val="22"/>
        </w:rPr>
        <w:t xml:space="preserve"> </w:t>
      </w:r>
      <w:r w:rsidR="00EE4E72">
        <w:rPr>
          <w:rFonts w:ascii="Book Antiqua" w:hAnsi="Book Antiqua"/>
          <w:sz w:val="22"/>
          <w:szCs w:val="22"/>
        </w:rPr>
        <w:t>РС</w:t>
      </w:r>
      <w:r w:rsidR="00EE4E72" w:rsidRPr="00EE4E72">
        <w:rPr>
          <w:rFonts w:ascii="Book Antiqua" w:hAnsi="Book Antiqua"/>
          <w:sz w:val="22"/>
          <w:szCs w:val="22"/>
        </w:rPr>
        <w:t xml:space="preserve">", </w:t>
      </w:r>
      <w:proofErr w:type="spellStart"/>
      <w:r w:rsidR="00EE4E72">
        <w:rPr>
          <w:rFonts w:ascii="Book Antiqua" w:hAnsi="Book Antiqua"/>
          <w:sz w:val="22"/>
          <w:szCs w:val="22"/>
        </w:rPr>
        <w:t>бр</w:t>
      </w:r>
      <w:proofErr w:type="spellEnd"/>
      <w:r w:rsidR="00EE4E72" w:rsidRPr="00EE4E72">
        <w:rPr>
          <w:rFonts w:ascii="Book Antiqua" w:hAnsi="Book Antiqua"/>
          <w:sz w:val="22"/>
          <w:szCs w:val="22"/>
        </w:rPr>
        <w:t xml:space="preserve">. 79/2005, 101/2007, 95/2010, 99/2014, 47/2018 </w:t>
      </w:r>
      <w:r w:rsidR="00EE4E72">
        <w:rPr>
          <w:rFonts w:ascii="Book Antiqua" w:hAnsi="Book Antiqua"/>
          <w:sz w:val="22"/>
          <w:szCs w:val="22"/>
        </w:rPr>
        <w:t>и</w:t>
      </w:r>
      <w:r w:rsidR="00EE4E72" w:rsidRPr="00EE4E72">
        <w:rPr>
          <w:rFonts w:ascii="Book Antiqua" w:hAnsi="Book Antiqua"/>
          <w:sz w:val="22"/>
          <w:szCs w:val="22"/>
        </w:rPr>
        <w:t xml:space="preserve"> 30/2018 - </w:t>
      </w:r>
      <w:proofErr w:type="spellStart"/>
      <w:r w:rsidR="00EE4E72">
        <w:rPr>
          <w:rFonts w:ascii="Book Antiqua" w:hAnsi="Book Antiqua"/>
          <w:sz w:val="22"/>
          <w:szCs w:val="22"/>
        </w:rPr>
        <w:t>др</w:t>
      </w:r>
      <w:proofErr w:type="spellEnd"/>
      <w:r w:rsidR="00EE4E72" w:rsidRPr="00EE4E72">
        <w:rPr>
          <w:rFonts w:ascii="Book Antiqua" w:hAnsi="Book Antiqua"/>
          <w:sz w:val="22"/>
          <w:szCs w:val="22"/>
        </w:rPr>
        <w:t xml:space="preserve">. </w:t>
      </w:r>
      <w:proofErr w:type="spellStart"/>
      <w:proofErr w:type="gramStart"/>
      <w:r w:rsidR="00EE4E72">
        <w:rPr>
          <w:rFonts w:ascii="Book Antiqua" w:hAnsi="Book Antiqua"/>
          <w:sz w:val="22"/>
          <w:szCs w:val="22"/>
        </w:rPr>
        <w:t>закон</w:t>
      </w:r>
      <w:proofErr w:type="spellEnd"/>
      <w:proofErr w:type="gramEnd"/>
      <w:r w:rsidR="00EE4E72" w:rsidRPr="00EE4E72">
        <w:rPr>
          <w:rFonts w:ascii="Book Antiqua" w:hAnsi="Book Antiqua"/>
          <w:sz w:val="22"/>
          <w:szCs w:val="22"/>
        </w:rPr>
        <w:t>)</w:t>
      </w:r>
      <w:r w:rsidR="00EE4E72">
        <w:rPr>
          <w:rFonts w:ascii="Book Antiqua" w:hAnsi="Book Antiqua"/>
          <w:sz w:val="22"/>
          <w:szCs w:val="22"/>
          <w:lang w:val="sr-Cyrl-RS"/>
        </w:rPr>
        <w:t xml:space="preserve"> </w:t>
      </w:r>
      <w:r>
        <w:rPr>
          <w:rFonts w:ascii="Book Antiqua" w:hAnsi="Book Antiqua"/>
          <w:sz w:val="22"/>
          <w:szCs w:val="22"/>
          <w:lang w:val="sr-Cyrl-RS"/>
        </w:rPr>
        <w:t>прописано је да су органи државне управе самостални у вршењу својих послова, и раде у оквиру и на основу Устава, закона, других прописа и општих аката. Чланом 10 став 1. Закона о државној управи прописано је да су, када решавају у управном поступку и предузимају управне радње, органи државне управе дужни да користе она средства која су за странку најповољнија ако се и њима постижу сврха и циљ закона. Чланом 17. став 1. Закона о државној управи прописано је да органи државне управе решавају у управним стварима и доносе управне акте.</w:t>
      </w:r>
    </w:p>
    <w:p w:rsidR="0034334C" w:rsidRPr="002260D7" w:rsidRDefault="0034334C" w:rsidP="0034334C">
      <w:pPr>
        <w:pStyle w:val="Normal1"/>
        <w:jc w:val="both"/>
        <w:rPr>
          <w:rFonts w:ascii="Book Antiqua" w:hAnsi="Book Antiqua"/>
        </w:rPr>
      </w:pPr>
      <w:r>
        <w:rPr>
          <w:rFonts w:ascii="Book Antiqua" w:hAnsi="Book Antiqua"/>
          <w:lang w:val="sr-Cyrl-RS"/>
        </w:rPr>
        <w:t xml:space="preserve">Чланом 5. став 1. и 2.  </w:t>
      </w:r>
      <w:r>
        <w:rPr>
          <w:rFonts w:ascii="Book Antiqua" w:hAnsi="Book Antiqua"/>
          <w:b/>
          <w:i/>
          <w:lang w:val="sr-Cyrl-RS"/>
        </w:rPr>
        <w:t>Закона о општем управном поступку (ЗУП)</w:t>
      </w:r>
      <w:r w:rsidR="00EE4E72" w:rsidRPr="00EE4E72">
        <w:t xml:space="preserve"> </w:t>
      </w:r>
      <w:r w:rsidR="00EE4E72" w:rsidRPr="00EE4E72">
        <w:rPr>
          <w:rFonts w:ascii="Book Antiqua" w:hAnsi="Book Antiqua"/>
        </w:rPr>
        <w:t>("</w:t>
      </w:r>
      <w:proofErr w:type="spellStart"/>
      <w:r w:rsidR="00EE4E72" w:rsidRPr="00EE4E72">
        <w:rPr>
          <w:rFonts w:ascii="Book Antiqua" w:hAnsi="Book Antiqua"/>
        </w:rPr>
        <w:t>Сл</w:t>
      </w:r>
      <w:proofErr w:type="spellEnd"/>
      <w:r w:rsidR="00EE4E72" w:rsidRPr="00EE4E72">
        <w:rPr>
          <w:rFonts w:ascii="Book Antiqua" w:hAnsi="Book Antiqua"/>
        </w:rPr>
        <w:t xml:space="preserve">. </w:t>
      </w:r>
      <w:proofErr w:type="spellStart"/>
      <w:proofErr w:type="gramStart"/>
      <w:r w:rsidR="00EE4E72" w:rsidRPr="00EE4E72">
        <w:rPr>
          <w:rFonts w:ascii="Book Antiqua" w:hAnsi="Book Antiqua"/>
        </w:rPr>
        <w:t>гласник</w:t>
      </w:r>
      <w:proofErr w:type="spellEnd"/>
      <w:proofErr w:type="gramEnd"/>
      <w:r w:rsidR="00EE4E72" w:rsidRPr="00EE4E72">
        <w:rPr>
          <w:rFonts w:ascii="Book Antiqua" w:hAnsi="Book Antiqua"/>
        </w:rPr>
        <w:t xml:space="preserve"> РС", </w:t>
      </w:r>
      <w:proofErr w:type="spellStart"/>
      <w:r w:rsidR="00EE4E72" w:rsidRPr="00EE4E72">
        <w:rPr>
          <w:rFonts w:ascii="Book Antiqua" w:hAnsi="Book Antiqua"/>
        </w:rPr>
        <w:t>бр</w:t>
      </w:r>
      <w:proofErr w:type="spellEnd"/>
      <w:r w:rsidR="00EE4E72" w:rsidRPr="00EE4E72">
        <w:rPr>
          <w:rFonts w:ascii="Book Antiqua" w:hAnsi="Book Antiqua"/>
        </w:rPr>
        <w:t xml:space="preserve">. 18/2016 и 95/2018 - </w:t>
      </w:r>
      <w:proofErr w:type="spellStart"/>
      <w:r w:rsidR="00EE4E72" w:rsidRPr="00EE4E72">
        <w:rPr>
          <w:rFonts w:ascii="Book Antiqua" w:hAnsi="Book Antiqua"/>
        </w:rPr>
        <w:t>аутентично</w:t>
      </w:r>
      <w:proofErr w:type="spellEnd"/>
      <w:r w:rsidR="00EE4E72" w:rsidRPr="00EE4E72">
        <w:rPr>
          <w:rFonts w:ascii="Book Antiqua" w:hAnsi="Book Antiqua"/>
        </w:rPr>
        <w:t xml:space="preserve"> </w:t>
      </w:r>
      <w:proofErr w:type="spellStart"/>
      <w:r w:rsidR="00EE4E72" w:rsidRPr="00EE4E72">
        <w:rPr>
          <w:rFonts w:ascii="Book Antiqua" w:hAnsi="Book Antiqua"/>
        </w:rPr>
        <w:t>тумачење</w:t>
      </w:r>
      <w:proofErr w:type="spellEnd"/>
      <w:r w:rsidR="00EE4E72" w:rsidRPr="00EE4E72">
        <w:rPr>
          <w:rFonts w:ascii="Book Antiqua" w:hAnsi="Book Antiqua"/>
        </w:rPr>
        <w:t>)</w:t>
      </w:r>
      <w:r w:rsidRPr="00EE4E72">
        <w:rPr>
          <w:rFonts w:ascii="Book Antiqua" w:hAnsi="Book Antiqua"/>
          <w:b/>
          <w:i/>
          <w:lang w:val="sr-Cyrl-RS"/>
        </w:rPr>
        <w:t xml:space="preserve"> </w:t>
      </w:r>
      <w:r>
        <w:rPr>
          <w:rFonts w:ascii="Book Antiqua" w:hAnsi="Book Antiqua"/>
          <w:lang w:val="sr-Cyrl-RS"/>
        </w:rPr>
        <w:t xml:space="preserve">прописано је да </w:t>
      </w:r>
      <w:proofErr w:type="spellStart"/>
      <w:r w:rsidRPr="002260D7">
        <w:rPr>
          <w:rFonts w:ascii="Book Antiqua" w:hAnsi="Book Antiqua"/>
        </w:rPr>
        <w:t>орган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поступа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на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основу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закона</w:t>
      </w:r>
      <w:proofErr w:type="spellEnd"/>
      <w:r w:rsidRPr="002260D7">
        <w:rPr>
          <w:rFonts w:ascii="Book Antiqua" w:hAnsi="Book Antiqua"/>
        </w:rPr>
        <w:t xml:space="preserve">, </w:t>
      </w:r>
      <w:proofErr w:type="spellStart"/>
      <w:r w:rsidRPr="002260D7">
        <w:rPr>
          <w:rFonts w:ascii="Book Antiqua" w:hAnsi="Book Antiqua"/>
        </w:rPr>
        <w:t>других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прописа</w:t>
      </w:r>
      <w:proofErr w:type="spellEnd"/>
      <w:r w:rsidRPr="002260D7">
        <w:rPr>
          <w:rFonts w:ascii="Book Antiqua" w:hAnsi="Book Antiqua"/>
        </w:rPr>
        <w:t xml:space="preserve"> и </w:t>
      </w:r>
      <w:proofErr w:type="spellStart"/>
      <w:r w:rsidRPr="002260D7">
        <w:rPr>
          <w:rFonts w:ascii="Book Antiqua" w:hAnsi="Book Antiqua"/>
        </w:rPr>
        <w:t>општих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аката</w:t>
      </w:r>
      <w:proofErr w:type="spellEnd"/>
      <w:r w:rsidRPr="002260D7">
        <w:rPr>
          <w:rFonts w:ascii="Book Antiqua" w:hAnsi="Book Antiqua"/>
        </w:rPr>
        <w:t xml:space="preserve">, а </w:t>
      </w:r>
      <w:proofErr w:type="spellStart"/>
      <w:r w:rsidRPr="002260D7">
        <w:rPr>
          <w:rFonts w:ascii="Book Antiqua" w:hAnsi="Book Antiqua"/>
        </w:rPr>
        <w:t>ставом</w:t>
      </w:r>
      <w:proofErr w:type="spellEnd"/>
      <w:r w:rsidRPr="002260D7">
        <w:rPr>
          <w:rFonts w:ascii="Book Antiqua" w:hAnsi="Book Antiqua"/>
        </w:rPr>
        <w:t xml:space="preserve"> 2. </w:t>
      </w:r>
      <w:proofErr w:type="spellStart"/>
      <w:proofErr w:type="gramStart"/>
      <w:r w:rsidRPr="002260D7">
        <w:rPr>
          <w:rFonts w:ascii="Book Antiqua" w:hAnsi="Book Antiqua"/>
        </w:rPr>
        <w:t>да</w:t>
      </w:r>
      <w:proofErr w:type="spellEnd"/>
      <w:proofErr w:type="gramEnd"/>
      <w:r w:rsidRPr="002260D7">
        <w:rPr>
          <w:rFonts w:ascii="Book Antiqua" w:hAnsi="Book Antiqua"/>
          <w:lang w:val="sr-Cyrl-RS"/>
        </w:rPr>
        <w:t xml:space="preserve"> када поступа у управној ствари, </w:t>
      </w:r>
      <w:proofErr w:type="spellStart"/>
      <w:r w:rsidRPr="002260D7">
        <w:rPr>
          <w:rFonts w:ascii="Book Antiqua" w:hAnsi="Book Antiqua"/>
        </w:rPr>
        <w:t>орган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води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рачуна</w:t>
      </w:r>
      <w:proofErr w:type="spellEnd"/>
      <w:r w:rsidRPr="002260D7">
        <w:rPr>
          <w:rFonts w:ascii="Book Antiqua" w:hAnsi="Book Antiqua"/>
        </w:rPr>
        <w:t xml:space="preserve"> и о </w:t>
      </w:r>
      <w:proofErr w:type="spellStart"/>
      <w:r w:rsidRPr="002260D7">
        <w:rPr>
          <w:rFonts w:ascii="Book Antiqua" w:hAnsi="Book Antiqua"/>
        </w:rPr>
        <w:t>ранијим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одлукама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донетим</w:t>
      </w:r>
      <w:proofErr w:type="spellEnd"/>
      <w:r w:rsidRPr="002260D7">
        <w:rPr>
          <w:rFonts w:ascii="Book Antiqua" w:hAnsi="Book Antiqua"/>
        </w:rPr>
        <w:t xml:space="preserve"> у </w:t>
      </w:r>
      <w:proofErr w:type="spellStart"/>
      <w:r w:rsidRPr="002260D7">
        <w:rPr>
          <w:rFonts w:ascii="Book Antiqua" w:hAnsi="Book Antiqua"/>
        </w:rPr>
        <w:t>истим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или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сличним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управним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стварима</w:t>
      </w:r>
      <w:proofErr w:type="spellEnd"/>
      <w:r w:rsidRPr="002260D7">
        <w:rPr>
          <w:rFonts w:ascii="Book Antiqua" w:hAnsi="Book Antiqua"/>
        </w:rPr>
        <w:t xml:space="preserve">. </w:t>
      </w:r>
    </w:p>
    <w:p w:rsidR="0034334C" w:rsidRDefault="0034334C" w:rsidP="0034334C">
      <w:pPr>
        <w:pStyle w:val="Normal1"/>
        <w:jc w:val="both"/>
        <w:rPr>
          <w:rFonts w:ascii="Book Antiqua" w:hAnsi="Book Antiqua"/>
        </w:rPr>
      </w:pPr>
      <w:r>
        <w:rPr>
          <w:rFonts w:ascii="Book Antiqua" w:hAnsi="Book Antiqua"/>
          <w:lang w:val="sr-Cyrl-RS"/>
        </w:rPr>
        <w:t xml:space="preserve">Чланом 6. став 1.  </w:t>
      </w:r>
      <w:r>
        <w:rPr>
          <w:rFonts w:ascii="Book Antiqua" w:hAnsi="Book Antiqua"/>
          <w:b/>
          <w:i/>
          <w:lang w:val="sr-Cyrl-RS"/>
        </w:rPr>
        <w:t xml:space="preserve">Закона о општем управном поступку (ЗУП) </w:t>
      </w:r>
      <w:r>
        <w:rPr>
          <w:rFonts w:ascii="Book Antiqua" w:hAnsi="Book Antiqua"/>
          <w:lang w:val="sr-Cyrl-RS"/>
        </w:rPr>
        <w:t xml:space="preserve">прописано је да </w:t>
      </w:r>
      <w:proofErr w:type="spellStart"/>
      <w:r>
        <w:rPr>
          <w:rFonts w:ascii="Book Antiqua" w:hAnsi="Book Antiqua"/>
        </w:rPr>
        <w:t>о</w:t>
      </w:r>
      <w:r w:rsidRPr="002260D7">
        <w:rPr>
          <w:rFonts w:ascii="Book Antiqua" w:hAnsi="Book Antiqua"/>
        </w:rPr>
        <w:t>рган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може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да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ограничи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право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странке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или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да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утиче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на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њен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правни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интерес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само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поступањем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које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је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неопходно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да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се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њиме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оствари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сврха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прописа</w:t>
      </w:r>
      <w:proofErr w:type="spellEnd"/>
      <w:r w:rsidRPr="002260D7">
        <w:rPr>
          <w:rFonts w:ascii="Book Antiqua" w:hAnsi="Book Antiqua"/>
        </w:rPr>
        <w:t xml:space="preserve"> и </w:t>
      </w:r>
      <w:proofErr w:type="spellStart"/>
      <w:r w:rsidRPr="002260D7">
        <w:rPr>
          <w:rFonts w:ascii="Book Antiqua" w:hAnsi="Book Antiqua"/>
        </w:rPr>
        <w:t>само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ако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та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сврха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не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може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да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се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оствари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друкчијим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поступањем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којим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би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се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мање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ограничавала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права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или</w:t>
      </w:r>
      <w:proofErr w:type="spellEnd"/>
      <w:r w:rsidRPr="002260D7">
        <w:rPr>
          <w:rFonts w:ascii="Book Antiqua" w:hAnsi="Book Antiqua"/>
        </w:rPr>
        <w:t xml:space="preserve"> у </w:t>
      </w:r>
      <w:proofErr w:type="spellStart"/>
      <w:r w:rsidRPr="002260D7">
        <w:rPr>
          <w:rFonts w:ascii="Book Antiqua" w:hAnsi="Book Antiqua"/>
        </w:rPr>
        <w:t>мањој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мери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утицало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на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правни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интерес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странке</w:t>
      </w:r>
      <w:proofErr w:type="spellEnd"/>
      <w:r w:rsidRPr="002260D7">
        <w:rPr>
          <w:rFonts w:ascii="Book Antiqua" w:hAnsi="Book Antiqua"/>
        </w:rPr>
        <w:t xml:space="preserve">. </w:t>
      </w:r>
    </w:p>
    <w:p w:rsidR="0034334C" w:rsidRDefault="0034334C" w:rsidP="0034334C">
      <w:pPr>
        <w:pStyle w:val="Normal1"/>
        <w:jc w:val="both"/>
        <w:rPr>
          <w:rFonts w:ascii="Book Antiqua" w:hAnsi="Book Antiqua"/>
        </w:rPr>
      </w:pPr>
      <w:r>
        <w:rPr>
          <w:rFonts w:ascii="Book Antiqua" w:hAnsi="Book Antiqua"/>
          <w:lang w:val="sr-Cyrl-RS"/>
        </w:rPr>
        <w:t xml:space="preserve">Чланом 7. став 1.  </w:t>
      </w:r>
      <w:r>
        <w:rPr>
          <w:rFonts w:ascii="Book Antiqua" w:hAnsi="Book Antiqua"/>
          <w:b/>
          <w:i/>
          <w:lang w:val="sr-Cyrl-RS"/>
        </w:rPr>
        <w:t xml:space="preserve">Закона о општем управном поступку (ЗУП) </w:t>
      </w:r>
      <w:r>
        <w:rPr>
          <w:rFonts w:ascii="Book Antiqua" w:hAnsi="Book Antiqua"/>
          <w:lang w:val="sr-Cyrl-RS"/>
        </w:rPr>
        <w:t xml:space="preserve">прописано је да је орган </w:t>
      </w:r>
      <w:proofErr w:type="spellStart"/>
      <w:r>
        <w:rPr>
          <w:rFonts w:ascii="Book Antiqua" w:hAnsi="Book Antiqua"/>
        </w:rPr>
        <w:t>дужан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да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омогући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странци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да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што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лакше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заштити</w:t>
      </w:r>
      <w:proofErr w:type="spellEnd"/>
      <w:r w:rsidRPr="008D0EB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и</w:t>
      </w:r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оствари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своја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права</w:t>
      </w:r>
      <w:proofErr w:type="spellEnd"/>
      <w:r w:rsidRPr="008D0EB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и</w:t>
      </w:r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правне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интересе</w:t>
      </w:r>
      <w:proofErr w:type="spellEnd"/>
      <w:r w:rsidRPr="008D0EBF"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али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не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на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штету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права</w:t>
      </w:r>
      <w:proofErr w:type="spellEnd"/>
      <w:r w:rsidRPr="008D0EB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и</w:t>
      </w:r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правних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интереса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трећих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лица</w:t>
      </w:r>
      <w:proofErr w:type="spellEnd"/>
      <w:r w:rsidRPr="008D0EBF"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нити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јавног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интереса</w:t>
      </w:r>
      <w:proofErr w:type="spellEnd"/>
      <w:r w:rsidRPr="008D0EBF">
        <w:rPr>
          <w:rFonts w:ascii="Book Antiqua" w:hAnsi="Book Antiqua"/>
        </w:rPr>
        <w:t xml:space="preserve">. </w:t>
      </w:r>
    </w:p>
    <w:p w:rsidR="0034334C" w:rsidRPr="008D0EBF" w:rsidRDefault="0034334C" w:rsidP="0034334C">
      <w:pPr>
        <w:pStyle w:val="Normal1"/>
        <w:jc w:val="both"/>
        <w:rPr>
          <w:rFonts w:ascii="Book Antiqua" w:hAnsi="Book Antiqua"/>
        </w:rPr>
      </w:pPr>
      <w:r>
        <w:rPr>
          <w:rFonts w:ascii="Book Antiqua" w:hAnsi="Book Antiqua"/>
          <w:lang w:val="sr-Cyrl-RS"/>
        </w:rPr>
        <w:t xml:space="preserve">Чланом 8. став 1.  </w:t>
      </w:r>
      <w:r>
        <w:rPr>
          <w:rFonts w:ascii="Book Antiqua" w:hAnsi="Book Antiqua"/>
          <w:b/>
          <w:i/>
          <w:lang w:val="sr-Cyrl-RS"/>
        </w:rPr>
        <w:t xml:space="preserve">Закона о општем управном поступку (ЗУП) </w:t>
      </w:r>
      <w:r>
        <w:rPr>
          <w:rFonts w:ascii="Book Antiqua" w:hAnsi="Book Antiqua"/>
          <w:lang w:val="sr-Cyrl-RS"/>
        </w:rPr>
        <w:t>прописано је</w:t>
      </w:r>
      <w:r w:rsidRPr="008D0EBF">
        <w:rPr>
          <w:rFonts w:ascii="Book Antiqua" w:hAnsi="Book Antiqua"/>
        </w:rPr>
        <w:t xml:space="preserve"> </w:t>
      </w:r>
      <w:r>
        <w:rPr>
          <w:rFonts w:ascii="Book Antiqua" w:hAnsi="Book Antiqua"/>
          <w:lang w:val="sr-Cyrl-RS"/>
        </w:rPr>
        <w:t xml:space="preserve">да </w:t>
      </w:r>
      <w:proofErr w:type="spellStart"/>
      <w:r>
        <w:rPr>
          <w:rFonts w:ascii="Book Antiqua" w:hAnsi="Book Antiqua"/>
        </w:rPr>
        <w:t>орган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по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службеној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дужности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пази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да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незнање</w:t>
      </w:r>
      <w:proofErr w:type="spellEnd"/>
      <w:r w:rsidRPr="008D0EB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и</w:t>
      </w:r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неукост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странке</w:t>
      </w:r>
      <w:proofErr w:type="spellEnd"/>
      <w:r w:rsidRPr="008D0EB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и</w:t>
      </w:r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другог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учесника</w:t>
      </w:r>
      <w:proofErr w:type="spellEnd"/>
      <w:r w:rsidRPr="008D0EB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у</w:t>
      </w:r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поступку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не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буде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на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штету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права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која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им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припадају</w:t>
      </w:r>
      <w:proofErr w:type="spellEnd"/>
      <w:r w:rsidRPr="008D0EBF">
        <w:rPr>
          <w:rFonts w:ascii="Book Antiqua" w:hAnsi="Book Antiqua"/>
        </w:rPr>
        <w:t>.</w:t>
      </w:r>
    </w:p>
    <w:p w:rsidR="0034334C" w:rsidRDefault="0034334C" w:rsidP="0034334C">
      <w:pPr>
        <w:pStyle w:val="Normal1"/>
        <w:jc w:val="both"/>
        <w:rPr>
          <w:rFonts w:ascii="Book Antiqua" w:hAnsi="Book Antiqua"/>
        </w:rPr>
      </w:pPr>
      <w:r>
        <w:rPr>
          <w:rFonts w:ascii="Book Antiqua" w:hAnsi="Book Antiqua"/>
          <w:lang w:val="sr-Cyrl-RS"/>
        </w:rPr>
        <w:t xml:space="preserve">Чланом 9. став 1.  </w:t>
      </w:r>
      <w:r>
        <w:rPr>
          <w:rFonts w:ascii="Book Antiqua" w:hAnsi="Book Antiqua"/>
          <w:b/>
          <w:i/>
          <w:lang w:val="sr-Cyrl-RS"/>
        </w:rPr>
        <w:t xml:space="preserve">Закона о општем управном поступку (ЗУП) </w:t>
      </w:r>
      <w:r>
        <w:rPr>
          <w:rFonts w:ascii="Book Antiqua" w:hAnsi="Book Antiqua"/>
          <w:lang w:val="sr-Cyrl-RS"/>
        </w:rPr>
        <w:t>прописано је</w:t>
      </w:r>
      <w:r w:rsidRPr="008D0EBF">
        <w:rPr>
          <w:rFonts w:ascii="Book Antiqua" w:hAnsi="Book Antiqua"/>
        </w:rPr>
        <w:t xml:space="preserve"> </w:t>
      </w:r>
      <w:r>
        <w:rPr>
          <w:rFonts w:ascii="Book Antiqua" w:hAnsi="Book Antiqua"/>
          <w:lang w:val="sr-Cyrl-RS"/>
        </w:rPr>
        <w:t xml:space="preserve">да је </w:t>
      </w:r>
      <w:proofErr w:type="spellStart"/>
      <w:r>
        <w:rPr>
          <w:rFonts w:ascii="Book Antiqua" w:hAnsi="Book Antiqua"/>
        </w:rPr>
        <w:t>орган</w:t>
      </w:r>
      <w:proofErr w:type="spellEnd"/>
      <w:r w:rsidRPr="008D0EBF">
        <w:rPr>
          <w:rFonts w:ascii="Book Antiqua" w:hAnsi="Book Antiqua"/>
        </w:rPr>
        <w:t xml:space="preserve">  </w:t>
      </w:r>
      <w:proofErr w:type="spellStart"/>
      <w:r>
        <w:rPr>
          <w:rFonts w:ascii="Book Antiqua" w:hAnsi="Book Antiqua"/>
        </w:rPr>
        <w:t>дужан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да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странкама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омогући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да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успешно</w:t>
      </w:r>
      <w:proofErr w:type="spellEnd"/>
      <w:r w:rsidRPr="008D0EB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и</w:t>
      </w:r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целовито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остваре</w:t>
      </w:r>
      <w:proofErr w:type="spellEnd"/>
      <w:r w:rsidRPr="008D0EB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и</w:t>
      </w:r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заштите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права</w:t>
      </w:r>
      <w:proofErr w:type="spellEnd"/>
      <w:r w:rsidRPr="008D0EB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и</w:t>
      </w:r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правне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интересе</w:t>
      </w:r>
      <w:proofErr w:type="spellEnd"/>
      <w:r w:rsidRPr="008D0EBF">
        <w:rPr>
          <w:rFonts w:ascii="Book Antiqua" w:hAnsi="Book Antiqua"/>
        </w:rPr>
        <w:t xml:space="preserve">. </w:t>
      </w:r>
    </w:p>
    <w:p w:rsidR="0034334C" w:rsidRPr="008D0EBF" w:rsidRDefault="0034334C" w:rsidP="0034334C">
      <w:pPr>
        <w:pStyle w:val="Normal1"/>
        <w:jc w:val="both"/>
        <w:rPr>
          <w:rFonts w:ascii="Book Antiqua" w:hAnsi="Book Antiqua"/>
          <w:lang w:val="sr-Cyrl-RS"/>
        </w:rPr>
      </w:pPr>
      <w:r>
        <w:rPr>
          <w:rFonts w:ascii="Book Antiqua" w:hAnsi="Book Antiqua"/>
          <w:lang w:val="sr-Cyrl-RS"/>
        </w:rPr>
        <w:t xml:space="preserve">Чланом 10. став 1.  и  2. </w:t>
      </w:r>
      <w:r>
        <w:rPr>
          <w:rFonts w:ascii="Book Antiqua" w:hAnsi="Book Antiqua"/>
          <w:b/>
          <w:i/>
          <w:lang w:val="sr-Cyrl-RS"/>
        </w:rPr>
        <w:t xml:space="preserve">Закона о општем управном поступку (ЗУП) </w:t>
      </w:r>
      <w:r>
        <w:rPr>
          <w:rFonts w:ascii="Book Antiqua" w:hAnsi="Book Antiqua"/>
          <w:lang w:val="sr-Cyrl-RS"/>
        </w:rPr>
        <w:t>прописано је да је</w:t>
      </w:r>
      <w:r>
        <w:t xml:space="preserve"> </w:t>
      </w:r>
      <w:proofErr w:type="spellStart"/>
      <w:r>
        <w:rPr>
          <w:rFonts w:ascii="Book Antiqua" w:hAnsi="Book Antiqua"/>
        </w:rPr>
        <w:t>орган</w:t>
      </w:r>
      <w:proofErr w:type="spellEnd"/>
      <w:r w:rsidRPr="008D0EBF">
        <w:rPr>
          <w:rFonts w:ascii="Book Antiqua" w:hAnsi="Book Antiqua"/>
        </w:rPr>
        <w:t xml:space="preserve">  </w:t>
      </w:r>
      <w:proofErr w:type="spellStart"/>
      <w:r>
        <w:rPr>
          <w:rFonts w:ascii="Book Antiqua" w:hAnsi="Book Antiqua"/>
        </w:rPr>
        <w:t>дужан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да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правилно</w:t>
      </w:r>
      <w:proofErr w:type="spellEnd"/>
      <w:r w:rsidRPr="008D0EBF"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истинито</w:t>
      </w:r>
      <w:proofErr w:type="spellEnd"/>
      <w:r w:rsidRPr="008D0EB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и</w:t>
      </w:r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потпуно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утврди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све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чињенице</w:t>
      </w:r>
      <w:proofErr w:type="spellEnd"/>
      <w:r w:rsidRPr="008D0EB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и</w:t>
      </w:r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околности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које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су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од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значаја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за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законито</w:t>
      </w:r>
      <w:proofErr w:type="spellEnd"/>
      <w:r w:rsidRPr="008D0EB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и</w:t>
      </w:r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правилно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поступање</w:t>
      </w:r>
      <w:proofErr w:type="spellEnd"/>
      <w:r w:rsidRPr="008D0EB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у</w:t>
      </w:r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управној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ствари</w:t>
      </w:r>
      <w:proofErr w:type="spellEnd"/>
      <w:r>
        <w:rPr>
          <w:rFonts w:ascii="Book Antiqua" w:hAnsi="Book Antiqua"/>
        </w:rPr>
        <w:t xml:space="preserve">, а </w:t>
      </w:r>
      <w:proofErr w:type="spellStart"/>
      <w:r>
        <w:rPr>
          <w:rFonts w:ascii="Book Antiqua" w:hAnsi="Book Antiqua"/>
        </w:rPr>
        <w:t>ставом</w:t>
      </w:r>
      <w:proofErr w:type="spellEnd"/>
      <w:r>
        <w:rPr>
          <w:rFonts w:ascii="Book Antiqua" w:hAnsi="Book Antiqua"/>
          <w:lang w:val="sr-Cyrl-RS"/>
        </w:rPr>
        <w:t xml:space="preserve"> 2. да овлашћено</w:t>
      </w:r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службено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лице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одлучује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по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свом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уверењу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које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чињенице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узима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као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доказане</w:t>
      </w:r>
      <w:proofErr w:type="spellEnd"/>
      <w:r w:rsidRPr="008D0EBF"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на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основу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lastRenderedPageBreak/>
        <w:t>савесне</w:t>
      </w:r>
      <w:proofErr w:type="spellEnd"/>
      <w:r w:rsidRPr="008D0EB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и</w:t>
      </w:r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брижљиве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оцене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сваког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доказа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посебно</w:t>
      </w:r>
      <w:proofErr w:type="spellEnd"/>
      <w:r w:rsidRPr="008D0EB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и</w:t>
      </w:r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свих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доказа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заједно</w:t>
      </w:r>
      <w:proofErr w:type="spellEnd"/>
      <w:r w:rsidRPr="008D0EBF"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као</w:t>
      </w:r>
      <w:proofErr w:type="spellEnd"/>
      <w:r w:rsidRPr="008D0EB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и</w:t>
      </w:r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на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основу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резултата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целокупног</w:t>
      </w:r>
      <w:proofErr w:type="spellEnd"/>
      <w:r w:rsidRPr="008D0EBF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поступка</w:t>
      </w:r>
      <w:proofErr w:type="spellEnd"/>
      <w:r w:rsidRPr="008D0EBF">
        <w:rPr>
          <w:rFonts w:ascii="Book Antiqua" w:hAnsi="Book Antiqua"/>
        </w:rPr>
        <w:t xml:space="preserve">. </w:t>
      </w:r>
    </w:p>
    <w:p w:rsidR="0034334C" w:rsidRPr="00344581" w:rsidRDefault="0034334C" w:rsidP="0034334C">
      <w:pPr>
        <w:pStyle w:val="clan"/>
        <w:jc w:val="both"/>
        <w:rPr>
          <w:b w:val="0"/>
          <w:sz w:val="22"/>
          <w:szCs w:val="22"/>
        </w:rPr>
      </w:pPr>
      <w:r w:rsidRPr="00344581">
        <w:rPr>
          <w:rFonts w:ascii="Book Antiqua" w:hAnsi="Book Antiqua"/>
          <w:b w:val="0"/>
          <w:sz w:val="22"/>
          <w:szCs w:val="22"/>
          <w:lang w:val="sr-Cyrl-RS"/>
        </w:rPr>
        <w:t xml:space="preserve">Чланом 13. став 1. </w:t>
      </w:r>
      <w:r w:rsidRPr="00344581">
        <w:rPr>
          <w:rFonts w:ascii="Book Antiqua" w:hAnsi="Book Antiqua"/>
          <w:i/>
          <w:sz w:val="22"/>
          <w:szCs w:val="22"/>
          <w:lang w:val="sr-Cyrl-RS"/>
        </w:rPr>
        <w:t>Закона о општем управном поступку</w:t>
      </w:r>
      <w:r w:rsidRPr="00344581">
        <w:rPr>
          <w:rFonts w:ascii="Book Antiqua" w:hAnsi="Book Antiqua"/>
          <w:b w:val="0"/>
          <w:i/>
          <w:sz w:val="22"/>
          <w:szCs w:val="22"/>
          <w:lang w:val="sr-Cyrl-RS"/>
        </w:rPr>
        <w:t xml:space="preserve"> (ЗУП) </w:t>
      </w:r>
      <w:r w:rsidRPr="00344581">
        <w:rPr>
          <w:rFonts w:ascii="Book Antiqua" w:hAnsi="Book Antiqua"/>
          <w:b w:val="0"/>
          <w:sz w:val="22"/>
          <w:szCs w:val="22"/>
          <w:lang w:val="sr-Cyrl-RS"/>
        </w:rPr>
        <w:t xml:space="preserve">прописано је да против </w:t>
      </w:r>
      <w:proofErr w:type="spellStart"/>
      <w:r w:rsidRPr="00344581">
        <w:rPr>
          <w:rFonts w:ascii="Book Antiqua" w:hAnsi="Book Antiqua"/>
          <w:b w:val="0"/>
          <w:sz w:val="22"/>
          <w:szCs w:val="22"/>
        </w:rPr>
        <w:t>решења</w:t>
      </w:r>
      <w:proofErr w:type="spellEnd"/>
      <w:r w:rsidRPr="00344581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b w:val="0"/>
          <w:sz w:val="22"/>
          <w:szCs w:val="22"/>
        </w:rPr>
        <w:t>донесеног</w:t>
      </w:r>
      <w:proofErr w:type="spellEnd"/>
      <w:r w:rsidRPr="00344581">
        <w:rPr>
          <w:rFonts w:ascii="Book Antiqua" w:hAnsi="Book Antiqua"/>
          <w:b w:val="0"/>
          <w:sz w:val="22"/>
          <w:szCs w:val="22"/>
        </w:rPr>
        <w:t xml:space="preserve"> у </w:t>
      </w:r>
      <w:proofErr w:type="spellStart"/>
      <w:r w:rsidRPr="00344581">
        <w:rPr>
          <w:rFonts w:ascii="Book Antiqua" w:hAnsi="Book Antiqua"/>
          <w:b w:val="0"/>
          <w:sz w:val="22"/>
          <w:szCs w:val="22"/>
        </w:rPr>
        <w:t>првом</w:t>
      </w:r>
      <w:proofErr w:type="spellEnd"/>
      <w:r w:rsidRPr="00344581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b w:val="0"/>
          <w:sz w:val="22"/>
          <w:szCs w:val="22"/>
        </w:rPr>
        <w:t>степену</w:t>
      </w:r>
      <w:proofErr w:type="spellEnd"/>
      <w:r w:rsidRPr="00344581">
        <w:rPr>
          <w:rFonts w:ascii="Book Antiqua" w:hAnsi="Book Antiqua"/>
          <w:b w:val="0"/>
          <w:sz w:val="22"/>
          <w:szCs w:val="22"/>
        </w:rPr>
        <w:t xml:space="preserve">, </w:t>
      </w:r>
      <w:proofErr w:type="spellStart"/>
      <w:r w:rsidRPr="00344581">
        <w:rPr>
          <w:rFonts w:ascii="Book Antiqua" w:hAnsi="Book Antiqua"/>
          <w:b w:val="0"/>
          <w:sz w:val="22"/>
          <w:szCs w:val="22"/>
        </w:rPr>
        <w:t>односно</w:t>
      </w:r>
      <w:proofErr w:type="spellEnd"/>
      <w:r w:rsidRPr="00344581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b w:val="0"/>
          <w:sz w:val="22"/>
          <w:szCs w:val="22"/>
        </w:rPr>
        <w:t>ако</w:t>
      </w:r>
      <w:proofErr w:type="spellEnd"/>
      <w:r w:rsidRPr="00344581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b w:val="0"/>
          <w:sz w:val="22"/>
          <w:szCs w:val="22"/>
        </w:rPr>
        <w:t>орган</w:t>
      </w:r>
      <w:proofErr w:type="spellEnd"/>
      <w:r w:rsidRPr="00344581">
        <w:rPr>
          <w:rFonts w:ascii="Book Antiqua" w:hAnsi="Book Antiqua"/>
          <w:b w:val="0"/>
          <w:sz w:val="22"/>
          <w:szCs w:val="22"/>
        </w:rPr>
        <w:t xml:space="preserve"> у </w:t>
      </w:r>
      <w:proofErr w:type="spellStart"/>
      <w:r w:rsidRPr="00344581">
        <w:rPr>
          <w:rFonts w:ascii="Book Antiqua" w:hAnsi="Book Antiqua"/>
          <w:b w:val="0"/>
          <w:sz w:val="22"/>
          <w:szCs w:val="22"/>
        </w:rPr>
        <w:t>управној</w:t>
      </w:r>
      <w:proofErr w:type="spellEnd"/>
      <w:r w:rsidRPr="00344581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b w:val="0"/>
          <w:sz w:val="22"/>
          <w:szCs w:val="22"/>
        </w:rPr>
        <w:t>ствари</w:t>
      </w:r>
      <w:proofErr w:type="spellEnd"/>
      <w:r w:rsidRPr="00344581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b w:val="0"/>
          <w:sz w:val="22"/>
          <w:szCs w:val="22"/>
        </w:rPr>
        <w:t>није</w:t>
      </w:r>
      <w:proofErr w:type="spellEnd"/>
      <w:r w:rsidRPr="00344581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b w:val="0"/>
          <w:sz w:val="22"/>
          <w:szCs w:val="22"/>
        </w:rPr>
        <w:t>одлучио</w:t>
      </w:r>
      <w:proofErr w:type="spellEnd"/>
      <w:r w:rsidRPr="00344581">
        <w:rPr>
          <w:rFonts w:ascii="Book Antiqua" w:hAnsi="Book Antiqua"/>
          <w:b w:val="0"/>
          <w:sz w:val="22"/>
          <w:szCs w:val="22"/>
        </w:rPr>
        <w:t xml:space="preserve"> у </w:t>
      </w:r>
      <w:proofErr w:type="spellStart"/>
      <w:r w:rsidRPr="00344581">
        <w:rPr>
          <w:rFonts w:ascii="Book Antiqua" w:hAnsi="Book Antiqua"/>
          <w:b w:val="0"/>
          <w:sz w:val="22"/>
          <w:szCs w:val="22"/>
        </w:rPr>
        <w:t>прописаном</w:t>
      </w:r>
      <w:proofErr w:type="spellEnd"/>
      <w:r w:rsidRPr="00344581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b w:val="0"/>
          <w:sz w:val="22"/>
          <w:szCs w:val="22"/>
        </w:rPr>
        <w:t>року</w:t>
      </w:r>
      <w:proofErr w:type="spellEnd"/>
      <w:r w:rsidRPr="00344581">
        <w:rPr>
          <w:rFonts w:ascii="Book Antiqua" w:hAnsi="Book Antiqua"/>
          <w:b w:val="0"/>
          <w:sz w:val="22"/>
          <w:szCs w:val="22"/>
        </w:rPr>
        <w:t xml:space="preserve">, </w:t>
      </w:r>
      <w:proofErr w:type="spellStart"/>
      <w:r w:rsidRPr="00344581">
        <w:rPr>
          <w:rFonts w:ascii="Book Antiqua" w:hAnsi="Book Antiqua"/>
          <w:b w:val="0"/>
          <w:sz w:val="22"/>
          <w:szCs w:val="22"/>
        </w:rPr>
        <w:t>странка</w:t>
      </w:r>
      <w:proofErr w:type="spellEnd"/>
      <w:r w:rsidRPr="00344581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b w:val="0"/>
          <w:sz w:val="22"/>
          <w:szCs w:val="22"/>
        </w:rPr>
        <w:t>има</w:t>
      </w:r>
      <w:proofErr w:type="spellEnd"/>
      <w:r w:rsidRPr="00344581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b w:val="0"/>
          <w:sz w:val="22"/>
          <w:szCs w:val="22"/>
        </w:rPr>
        <w:t>право</w:t>
      </w:r>
      <w:proofErr w:type="spellEnd"/>
      <w:r w:rsidRPr="00344581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b w:val="0"/>
          <w:sz w:val="22"/>
          <w:szCs w:val="22"/>
        </w:rPr>
        <w:t>на</w:t>
      </w:r>
      <w:proofErr w:type="spellEnd"/>
      <w:r w:rsidRPr="00344581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b w:val="0"/>
          <w:sz w:val="22"/>
          <w:szCs w:val="22"/>
        </w:rPr>
        <w:t>жалбу</w:t>
      </w:r>
      <w:proofErr w:type="spellEnd"/>
      <w:r w:rsidRPr="00344581">
        <w:rPr>
          <w:rFonts w:ascii="Book Antiqua" w:hAnsi="Book Antiqua"/>
          <w:b w:val="0"/>
          <w:sz w:val="22"/>
          <w:szCs w:val="22"/>
        </w:rPr>
        <w:t xml:space="preserve">, </w:t>
      </w:r>
      <w:proofErr w:type="spellStart"/>
      <w:r w:rsidRPr="00344581">
        <w:rPr>
          <w:rFonts w:ascii="Book Antiqua" w:hAnsi="Book Antiqua"/>
          <w:b w:val="0"/>
          <w:sz w:val="22"/>
          <w:szCs w:val="22"/>
        </w:rPr>
        <w:t>ако</w:t>
      </w:r>
      <w:proofErr w:type="spellEnd"/>
      <w:r w:rsidRPr="00344581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b w:val="0"/>
          <w:sz w:val="22"/>
          <w:szCs w:val="22"/>
        </w:rPr>
        <w:t>законом</w:t>
      </w:r>
      <w:proofErr w:type="spellEnd"/>
      <w:r w:rsidRPr="00344581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b w:val="0"/>
          <w:sz w:val="22"/>
          <w:szCs w:val="22"/>
        </w:rPr>
        <w:t>није</w:t>
      </w:r>
      <w:proofErr w:type="spellEnd"/>
      <w:r w:rsidRPr="00344581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b w:val="0"/>
          <w:sz w:val="22"/>
          <w:szCs w:val="22"/>
        </w:rPr>
        <w:t>друкчије</w:t>
      </w:r>
      <w:proofErr w:type="spellEnd"/>
      <w:r w:rsidRPr="00344581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b w:val="0"/>
          <w:sz w:val="22"/>
          <w:szCs w:val="22"/>
        </w:rPr>
        <w:t>прописано</w:t>
      </w:r>
      <w:proofErr w:type="spellEnd"/>
      <w:r w:rsidRPr="00344581">
        <w:rPr>
          <w:rFonts w:ascii="Book Antiqua" w:hAnsi="Book Antiqua"/>
          <w:b w:val="0"/>
          <w:sz w:val="22"/>
          <w:szCs w:val="22"/>
        </w:rPr>
        <w:t>.</w:t>
      </w:r>
    </w:p>
    <w:p w:rsidR="0034334C" w:rsidRPr="002260D7" w:rsidRDefault="0034334C" w:rsidP="0034334C">
      <w:pPr>
        <w:jc w:val="both"/>
      </w:pPr>
      <w:r>
        <w:rPr>
          <w:rFonts w:ascii="Book Antiqua" w:hAnsi="Book Antiqua"/>
          <w:sz w:val="22"/>
          <w:szCs w:val="22"/>
          <w:lang w:val="sr-Cyrl-RS"/>
        </w:rPr>
        <w:t xml:space="preserve">Чланом 91. став 1. </w:t>
      </w:r>
      <w:r>
        <w:rPr>
          <w:rFonts w:ascii="Book Antiqua" w:hAnsi="Book Antiqua"/>
          <w:b/>
          <w:i/>
          <w:sz w:val="22"/>
          <w:szCs w:val="22"/>
          <w:lang w:val="sr-Cyrl-RS"/>
        </w:rPr>
        <w:t xml:space="preserve">Закона о општем управном поступку (ЗУП) </w:t>
      </w:r>
      <w:r>
        <w:rPr>
          <w:rFonts w:ascii="Book Antiqua" w:hAnsi="Book Antiqua"/>
          <w:sz w:val="22"/>
          <w:szCs w:val="22"/>
          <w:lang w:val="sr-Cyrl-RS"/>
        </w:rPr>
        <w:t xml:space="preserve">прописано је да је  поступак покренут захтевом странке када орган прими захтев странке. </w:t>
      </w:r>
    </w:p>
    <w:p w:rsidR="0034334C" w:rsidRDefault="0034334C" w:rsidP="0034334C">
      <w:pPr>
        <w:pStyle w:val="Normal1"/>
        <w:jc w:val="both"/>
        <w:rPr>
          <w:rFonts w:ascii="Book Antiqua" w:hAnsi="Book Antiqua"/>
        </w:rPr>
      </w:pPr>
      <w:r>
        <w:rPr>
          <w:rFonts w:ascii="Book Antiqua" w:hAnsi="Book Antiqua"/>
          <w:lang w:val="sr-Cyrl-RS"/>
        </w:rPr>
        <w:t xml:space="preserve">Чланом 136. став 1. и 2. </w:t>
      </w:r>
      <w:r>
        <w:rPr>
          <w:rFonts w:ascii="Book Antiqua" w:hAnsi="Book Antiqua"/>
          <w:b/>
          <w:i/>
          <w:lang w:val="sr-Cyrl-RS"/>
        </w:rPr>
        <w:t xml:space="preserve">Закона о општем управном поступку (ЗУП) </w:t>
      </w:r>
      <w:r>
        <w:rPr>
          <w:rFonts w:ascii="Book Antiqua" w:hAnsi="Book Antiqua"/>
          <w:lang w:val="sr-Cyrl-RS"/>
        </w:rPr>
        <w:t>прописано је да се                                         р</w:t>
      </w:r>
      <w:proofErr w:type="spellStart"/>
      <w:r>
        <w:rPr>
          <w:rFonts w:ascii="Book Antiqua" w:hAnsi="Book Antiqua"/>
        </w:rPr>
        <w:t>ешењем</w:t>
      </w:r>
      <w:proofErr w:type="spellEnd"/>
      <w:r w:rsidRPr="0081142B">
        <w:rPr>
          <w:rFonts w:ascii="Book Antiqua" w:hAnsi="Book Antiqua"/>
        </w:rPr>
        <w:t xml:space="preserve"> </w:t>
      </w:r>
      <w:proofErr w:type="spellStart"/>
      <w:r w:rsidRPr="0081142B">
        <w:rPr>
          <w:rFonts w:ascii="Book Antiqua" w:hAnsi="Book Antiqua"/>
        </w:rPr>
        <w:t>одлучује</w:t>
      </w:r>
      <w:proofErr w:type="spellEnd"/>
      <w:r w:rsidRPr="0081142B">
        <w:rPr>
          <w:rFonts w:ascii="Book Antiqua" w:hAnsi="Book Antiqua"/>
        </w:rPr>
        <w:t xml:space="preserve"> о </w:t>
      </w:r>
      <w:proofErr w:type="spellStart"/>
      <w:r w:rsidRPr="0081142B">
        <w:rPr>
          <w:rFonts w:ascii="Book Antiqua" w:hAnsi="Book Antiqua"/>
        </w:rPr>
        <w:t>праву</w:t>
      </w:r>
      <w:proofErr w:type="spellEnd"/>
      <w:r w:rsidRPr="0081142B">
        <w:rPr>
          <w:rFonts w:ascii="Book Antiqua" w:hAnsi="Book Antiqua"/>
        </w:rPr>
        <w:t xml:space="preserve">, </w:t>
      </w:r>
      <w:proofErr w:type="spellStart"/>
      <w:r w:rsidRPr="0081142B">
        <w:rPr>
          <w:rFonts w:ascii="Book Antiqua" w:hAnsi="Book Antiqua"/>
        </w:rPr>
        <w:t>обавези</w:t>
      </w:r>
      <w:proofErr w:type="spellEnd"/>
      <w:r w:rsidRPr="0081142B">
        <w:rPr>
          <w:rFonts w:ascii="Book Antiqua" w:hAnsi="Book Antiqua"/>
        </w:rPr>
        <w:t xml:space="preserve"> </w:t>
      </w:r>
      <w:proofErr w:type="spellStart"/>
      <w:r w:rsidRPr="0081142B">
        <w:rPr>
          <w:rFonts w:ascii="Book Antiqua" w:hAnsi="Book Antiqua"/>
        </w:rPr>
        <w:t>или</w:t>
      </w:r>
      <w:proofErr w:type="spellEnd"/>
      <w:r w:rsidRPr="0081142B">
        <w:rPr>
          <w:rFonts w:ascii="Book Antiqua" w:hAnsi="Book Antiqua"/>
        </w:rPr>
        <w:t xml:space="preserve"> </w:t>
      </w:r>
      <w:proofErr w:type="spellStart"/>
      <w:r w:rsidRPr="0081142B">
        <w:rPr>
          <w:rFonts w:ascii="Book Antiqua" w:hAnsi="Book Antiqua"/>
        </w:rPr>
        <w:t>правном</w:t>
      </w:r>
      <w:proofErr w:type="spellEnd"/>
      <w:r w:rsidRPr="0081142B">
        <w:rPr>
          <w:rFonts w:ascii="Book Antiqua" w:hAnsi="Book Antiqua"/>
        </w:rPr>
        <w:t xml:space="preserve"> </w:t>
      </w:r>
      <w:proofErr w:type="spellStart"/>
      <w:r w:rsidRPr="0081142B">
        <w:rPr>
          <w:rFonts w:ascii="Book Antiqua" w:hAnsi="Book Antiqua"/>
        </w:rPr>
        <w:t>интересу</w:t>
      </w:r>
      <w:proofErr w:type="spellEnd"/>
      <w:r w:rsidRPr="0081142B">
        <w:rPr>
          <w:rFonts w:ascii="Book Antiqua" w:hAnsi="Book Antiqua"/>
        </w:rPr>
        <w:t xml:space="preserve"> </w:t>
      </w:r>
      <w:proofErr w:type="spellStart"/>
      <w:r w:rsidRPr="0081142B">
        <w:rPr>
          <w:rFonts w:ascii="Book Antiqua" w:hAnsi="Book Antiqua"/>
        </w:rPr>
        <w:t>странке</w:t>
      </w:r>
      <w:proofErr w:type="spellEnd"/>
      <w:r>
        <w:rPr>
          <w:rFonts w:ascii="Book Antiqua" w:hAnsi="Book Antiqua"/>
        </w:rPr>
        <w:t xml:space="preserve"> и </w:t>
      </w:r>
      <w:proofErr w:type="spellStart"/>
      <w:r>
        <w:rPr>
          <w:rFonts w:ascii="Book Antiqua" w:hAnsi="Book Antiqua"/>
        </w:rPr>
        <w:t>да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се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р</w:t>
      </w:r>
      <w:r w:rsidRPr="0081142B">
        <w:rPr>
          <w:rFonts w:ascii="Book Antiqua" w:hAnsi="Book Antiqua"/>
        </w:rPr>
        <w:t>ешење</w:t>
      </w:r>
      <w:proofErr w:type="spellEnd"/>
      <w:r w:rsidRPr="0081142B">
        <w:rPr>
          <w:rFonts w:ascii="Book Antiqua" w:hAnsi="Book Antiqua"/>
        </w:rPr>
        <w:t xml:space="preserve"> </w:t>
      </w:r>
      <w:proofErr w:type="spellStart"/>
      <w:r w:rsidRPr="0081142B">
        <w:rPr>
          <w:rFonts w:ascii="Book Antiqua" w:hAnsi="Book Antiqua"/>
        </w:rPr>
        <w:t>доноси</w:t>
      </w:r>
      <w:proofErr w:type="spellEnd"/>
      <w:r w:rsidRPr="0081142B">
        <w:rPr>
          <w:rFonts w:ascii="Book Antiqua" w:hAnsi="Book Antiqua"/>
        </w:rPr>
        <w:t xml:space="preserve"> и у </w:t>
      </w:r>
      <w:proofErr w:type="spellStart"/>
      <w:r w:rsidRPr="0081142B">
        <w:rPr>
          <w:rFonts w:ascii="Book Antiqua" w:hAnsi="Book Antiqua"/>
        </w:rPr>
        <w:t>другим</w:t>
      </w:r>
      <w:proofErr w:type="spellEnd"/>
      <w:r w:rsidRPr="0081142B">
        <w:rPr>
          <w:rFonts w:ascii="Book Antiqua" w:hAnsi="Book Antiqua"/>
        </w:rPr>
        <w:t xml:space="preserve"> </w:t>
      </w:r>
      <w:proofErr w:type="spellStart"/>
      <w:r w:rsidRPr="0081142B">
        <w:rPr>
          <w:rFonts w:ascii="Book Antiqua" w:hAnsi="Book Antiqua"/>
        </w:rPr>
        <w:t>случајевима</w:t>
      </w:r>
      <w:proofErr w:type="spellEnd"/>
      <w:r w:rsidRPr="0081142B">
        <w:rPr>
          <w:rFonts w:ascii="Book Antiqua" w:hAnsi="Book Antiqua"/>
        </w:rPr>
        <w:t xml:space="preserve"> </w:t>
      </w:r>
      <w:proofErr w:type="spellStart"/>
      <w:r w:rsidRPr="0081142B">
        <w:rPr>
          <w:rFonts w:ascii="Book Antiqua" w:hAnsi="Book Antiqua"/>
        </w:rPr>
        <w:t>који</w:t>
      </w:r>
      <w:proofErr w:type="spellEnd"/>
      <w:r w:rsidRPr="0081142B">
        <w:rPr>
          <w:rFonts w:ascii="Book Antiqua" w:hAnsi="Book Antiqua"/>
        </w:rPr>
        <w:t xml:space="preserve"> </w:t>
      </w:r>
      <w:proofErr w:type="spellStart"/>
      <w:r w:rsidRPr="0081142B">
        <w:rPr>
          <w:rFonts w:ascii="Book Antiqua" w:hAnsi="Book Antiqua"/>
        </w:rPr>
        <w:t>су</w:t>
      </w:r>
      <w:proofErr w:type="spellEnd"/>
      <w:r w:rsidRPr="0081142B">
        <w:rPr>
          <w:rFonts w:ascii="Book Antiqua" w:hAnsi="Book Antiqua"/>
        </w:rPr>
        <w:t xml:space="preserve"> </w:t>
      </w:r>
      <w:proofErr w:type="spellStart"/>
      <w:r w:rsidRPr="0081142B">
        <w:rPr>
          <w:rFonts w:ascii="Book Antiqua" w:hAnsi="Book Antiqua"/>
        </w:rPr>
        <w:t>овим</w:t>
      </w:r>
      <w:proofErr w:type="spellEnd"/>
      <w:r w:rsidRPr="0081142B">
        <w:rPr>
          <w:rFonts w:ascii="Book Antiqua" w:hAnsi="Book Antiqua"/>
        </w:rPr>
        <w:t xml:space="preserve"> </w:t>
      </w:r>
      <w:proofErr w:type="spellStart"/>
      <w:r w:rsidRPr="0081142B">
        <w:rPr>
          <w:rFonts w:ascii="Book Antiqua" w:hAnsi="Book Antiqua"/>
        </w:rPr>
        <w:t>законом</w:t>
      </w:r>
      <w:proofErr w:type="spellEnd"/>
      <w:r w:rsidRPr="0081142B">
        <w:rPr>
          <w:rFonts w:ascii="Book Antiqua" w:hAnsi="Book Antiqua"/>
        </w:rPr>
        <w:t xml:space="preserve"> </w:t>
      </w:r>
      <w:proofErr w:type="spellStart"/>
      <w:r w:rsidRPr="0081142B">
        <w:rPr>
          <w:rFonts w:ascii="Book Antiqua" w:hAnsi="Book Antiqua"/>
        </w:rPr>
        <w:t>одређени</w:t>
      </w:r>
      <w:proofErr w:type="spellEnd"/>
      <w:r w:rsidRPr="0081142B">
        <w:rPr>
          <w:rFonts w:ascii="Book Antiqua" w:hAnsi="Book Antiqua"/>
        </w:rPr>
        <w:t>.</w:t>
      </w:r>
    </w:p>
    <w:p w:rsidR="0034334C" w:rsidRDefault="0034334C" w:rsidP="0034334C">
      <w:pPr>
        <w:pStyle w:val="Normal1"/>
        <w:jc w:val="both"/>
        <w:rPr>
          <w:rFonts w:ascii="Book Antiqua" w:hAnsi="Book Antiqua"/>
        </w:rPr>
      </w:pPr>
      <w:r>
        <w:rPr>
          <w:rFonts w:ascii="Book Antiqua" w:hAnsi="Book Antiqua"/>
          <w:lang w:val="sr-Cyrl-RS"/>
        </w:rPr>
        <w:t xml:space="preserve">Чланом 145. став 1. и 2. </w:t>
      </w:r>
      <w:r>
        <w:rPr>
          <w:rFonts w:ascii="Book Antiqua" w:hAnsi="Book Antiqua"/>
          <w:b/>
          <w:i/>
          <w:lang w:val="sr-Cyrl-RS"/>
        </w:rPr>
        <w:t xml:space="preserve">Закона о општем управном поступку (ЗУП) </w:t>
      </w:r>
      <w:r>
        <w:rPr>
          <w:rFonts w:ascii="Book Antiqua" w:hAnsi="Book Antiqua"/>
          <w:lang w:val="sr-Cyrl-RS"/>
        </w:rPr>
        <w:t>прописано је  издавање</w:t>
      </w:r>
      <w:r>
        <w:t xml:space="preserve"> </w:t>
      </w:r>
      <w:proofErr w:type="spellStart"/>
      <w:r w:rsidRPr="002260D7">
        <w:rPr>
          <w:rFonts w:ascii="Book Antiqua" w:hAnsi="Book Antiqua"/>
        </w:rPr>
        <w:t>решења</w:t>
      </w:r>
      <w:proofErr w:type="spellEnd"/>
      <w:r>
        <w:rPr>
          <w:rFonts w:ascii="Book Antiqua" w:hAnsi="Book Antiqua"/>
          <w:lang w:val="sr-Cyrl-RS"/>
        </w:rPr>
        <w:t>,</w:t>
      </w:r>
      <w:r w:rsidR="000F55FA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доношење</w:t>
      </w:r>
      <w:proofErr w:type="spellEnd"/>
      <w:r w:rsidRPr="002260D7">
        <w:rPr>
          <w:rFonts w:ascii="Book Antiqua" w:hAnsi="Book Antiqua"/>
        </w:rPr>
        <w:t xml:space="preserve"> и </w:t>
      </w:r>
      <w:proofErr w:type="spellStart"/>
      <w:r w:rsidRPr="002260D7">
        <w:rPr>
          <w:rFonts w:ascii="Book Antiqua" w:hAnsi="Book Antiqua"/>
        </w:rPr>
        <w:t>обавештавање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странке</w:t>
      </w:r>
      <w:proofErr w:type="spellEnd"/>
      <w:r w:rsidRPr="002260D7">
        <w:rPr>
          <w:rFonts w:ascii="Book Antiqua" w:hAnsi="Book Antiqua"/>
        </w:rPr>
        <w:t xml:space="preserve"> о </w:t>
      </w:r>
      <w:proofErr w:type="spellStart"/>
      <w:r w:rsidRPr="002260D7">
        <w:rPr>
          <w:rFonts w:ascii="Book Antiqua" w:hAnsi="Book Antiqua"/>
        </w:rPr>
        <w:t>донетом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решењу</w:t>
      </w:r>
      <w:proofErr w:type="spellEnd"/>
      <w:r w:rsidRPr="002260D7">
        <w:rPr>
          <w:rFonts w:ascii="Book Antiqua" w:hAnsi="Book Antiqua"/>
        </w:rPr>
        <w:t xml:space="preserve">, а </w:t>
      </w:r>
      <w:proofErr w:type="spellStart"/>
      <w:r w:rsidRPr="002260D7">
        <w:rPr>
          <w:rFonts w:ascii="Book Antiqua" w:hAnsi="Book Antiqua"/>
        </w:rPr>
        <w:t>ставом</w:t>
      </w:r>
      <w:proofErr w:type="spellEnd"/>
      <w:r w:rsidRPr="002260D7">
        <w:rPr>
          <w:rFonts w:ascii="Book Antiqua" w:hAnsi="Book Antiqua"/>
        </w:rPr>
        <w:t xml:space="preserve"> 2</w:t>
      </w:r>
      <w:r>
        <w:rPr>
          <w:rFonts w:ascii="Book Antiqua" w:hAnsi="Book Antiqua"/>
          <w:lang w:val="sr-Cyrl-RS"/>
        </w:rPr>
        <w:t>.</w:t>
      </w:r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да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кад</w:t>
      </w:r>
      <w:proofErr w:type="spellEnd"/>
      <w:r w:rsidRPr="002260D7">
        <w:rPr>
          <w:rFonts w:ascii="Book Antiqua" w:hAnsi="Book Antiqua"/>
          <w:lang w:val="sr-Cyrl-RS"/>
        </w:rPr>
        <w:t>а</w:t>
      </w:r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је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поступак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покренут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по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захтеву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странке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или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по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службеној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дужности</w:t>
      </w:r>
      <w:proofErr w:type="spellEnd"/>
      <w:r w:rsidRPr="002260D7">
        <w:rPr>
          <w:rFonts w:ascii="Book Antiqua" w:hAnsi="Book Antiqua"/>
        </w:rPr>
        <w:t xml:space="preserve">, а у </w:t>
      </w:r>
      <w:proofErr w:type="spellStart"/>
      <w:r w:rsidRPr="002260D7">
        <w:rPr>
          <w:rFonts w:ascii="Book Antiqua" w:hAnsi="Book Antiqua"/>
        </w:rPr>
        <w:t>интересу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странке</w:t>
      </w:r>
      <w:proofErr w:type="spellEnd"/>
      <w:r w:rsidRPr="002260D7">
        <w:rPr>
          <w:rFonts w:ascii="Book Antiqua" w:hAnsi="Book Antiqua"/>
        </w:rPr>
        <w:t xml:space="preserve"> и </w:t>
      </w:r>
      <w:proofErr w:type="spellStart"/>
      <w:r w:rsidRPr="002260D7">
        <w:rPr>
          <w:rFonts w:ascii="Book Antiqua" w:hAnsi="Book Antiqua"/>
        </w:rPr>
        <w:t>када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се</w:t>
      </w:r>
      <w:proofErr w:type="spellEnd"/>
      <w:r w:rsidRPr="002260D7">
        <w:rPr>
          <w:rFonts w:ascii="Book Antiqua" w:hAnsi="Book Antiqua"/>
        </w:rPr>
        <w:t xml:space="preserve"> о </w:t>
      </w:r>
      <w:proofErr w:type="spellStart"/>
      <w:r w:rsidRPr="002260D7">
        <w:rPr>
          <w:rFonts w:ascii="Book Antiqua" w:hAnsi="Book Antiqua"/>
        </w:rPr>
        <w:t>управној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ствари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одлучује</w:t>
      </w:r>
      <w:proofErr w:type="spellEnd"/>
      <w:r w:rsidRPr="002260D7">
        <w:rPr>
          <w:rFonts w:ascii="Book Antiqua" w:hAnsi="Book Antiqua"/>
        </w:rPr>
        <w:t xml:space="preserve"> у </w:t>
      </w:r>
      <w:proofErr w:type="spellStart"/>
      <w:r w:rsidRPr="002260D7">
        <w:rPr>
          <w:rFonts w:ascii="Book Antiqua" w:hAnsi="Book Antiqua"/>
        </w:rPr>
        <w:t>поступку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непосредног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одлучивања</w:t>
      </w:r>
      <w:proofErr w:type="spellEnd"/>
      <w:r w:rsidRPr="002260D7">
        <w:rPr>
          <w:rFonts w:ascii="Book Antiqua" w:hAnsi="Book Antiqua"/>
        </w:rPr>
        <w:t xml:space="preserve">, </w:t>
      </w:r>
      <w:proofErr w:type="spellStart"/>
      <w:r w:rsidRPr="002260D7">
        <w:rPr>
          <w:rFonts w:ascii="Book Antiqua" w:hAnsi="Book Antiqua"/>
        </w:rPr>
        <w:t>орган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је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дужан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да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изда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решење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најкасније</w:t>
      </w:r>
      <w:proofErr w:type="spellEnd"/>
      <w:r w:rsidRPr="002260D7">
        <w:rPr>
          <w:rFonts w:ascii="Book Antiqua" w:hAnsi="Book Antiqua"/>
        </w:rPr>
        <w:t xml:space="preserve"> у </w:t>
      </w:r>
      <w:proofErr w:type="spellStart"/>
      <w:r w:rsidRPr="002260D7">
        <w:rPr>
          <w:rFonts w:ascii="Book Antiqua" w:hAnsi="Book Antiqua"/>
        </w:rPr>
        <w:t>року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од</w:t>
      </w:r>
      <w:proofErr w:type="spellEnd"/>
      <w:r w:rsidRPr="002260D7">
        <w:rPr>
          <w:rFonts w:ascii="Book Antiqua" w:hAnsi="Book Antiqua"/>
        </w:rPr>
        <w:t xml:space="preserve"> 30 </w:t>
      </w:r>
      <w:proofErr w:type="spellStart"/>
      <w:r w:rsidRPr="002260D7">
        <w:rPr>
          <w:rFonts w:ascii="Book Antiqua" w:hAnsi="Book Antiqua"/>
        </w:rPr>
        <w:t>дана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од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покретања</w:t>
      </w:r>
      <w:proofErr w:type="spellEnd"/>
      <w:r w:rsidRPr="002260D7">
        <w:rPr>
          <w:rFonts w:ascii="Book Antiqua" w:hAnsi="Book Antiqua"/>
        </w:rPr>
        <w:t xml:space="preserve"> </w:t>
      </w:r>
      <w:proofErr w:type="spellStart"/>
      <w:r w:rsidRPr="002260D7">
        <w:rPr>
          <w:rFonts w:ascii="Book Antiqua" w:hAnsi="Book Antiqua"/>
        </w:rPr>
        <w:t>поступка</w:t>
      </w:r>
      <w:proofErr w:type="spellEnd"/>
      <w:r w:rsidRPr="002260D7">
        <w:rPr>
          <w:rFonts w:ascii="Book Antiqua" w:hAnsi="Book Antiqua"/>
        </w:rPr>
        <w:t xml:space="preserve">. </w:t>
      </w:r>
    </w:p>
    <w:p w:rsidR="0034334C" w:rsidRPr="00E87EFF" w:rsidRDefault="0034334C" w:rsidP="0034334C">
      <w:pPr>
        <w:pStyle w:val="clan"/>
        <w:jc w:val="both"/>
        <w:rPr>
          <w:rFonts w:ascii="Book Antiqua" w:hAnsi="Book Antiqua"/>
          <w:b w:val="0"/>
          <w:sz w:val="22"/>
          <w:szCs w:val="22"/>
          <w:lang w:val="sr-Cyrl-RS"/>
        </w:rPr>
      </w:pPr>
      <w:r w:rsidRPr="008609B9">
        <w:rPr>
          <w:rFonts w:ascii="Book Antiqua" w:hAnsi="Book Antiqua"/>
          <w:b w:val="0"/>
          <w:sz w:val="22"/>
          <w:szCs w:val="22"/>
          <w:lang w:val="sr-Cyrl-RS"/>
        </w:rPr>
        <w:t xml:space="preserve">Чланом </w:t>
      </w:r>
      <w:r>
        <w:rPr>
          <w:rFonts w:ascii="Book Antiqua" w:hAnsi="Book Antiqua"/>
          <w:b w:val="0"/>
          <w:sz w:val="22"/>
          <w:szCs w:val="22"/>
          <w:lang w:val="sr-Cyrl-RS"/>
        </w:rPr>
        <w:t xml:space="preserve">140. </w:t>
      </w:r>
      <w:r w:rsidRPr="008609B9">
        <w:rPr>
          <w:rFonts w:ascii="Book Antiqua" w:hAnsi="Book Antiqua"/>
          <w:i/>
          <w:sz w:val="22"/>
          <w:szCs w:val="22"/>
          <w:lang w:val="sr-Cyrl-RS"/>
        </w:rPr>
        <w:t>Закона о државним службеницима</w:t>
      </w:r>
      <w:r w:rsidR="00EE4E72">
        <w:rPr>
          <w:rFonts w:ascii="Book Antiqua" w:hAnsi="Book Antiqua"/>
          <w:i/>
          <w:sz w:val="22"/>
          <w:szCs w:val="22"/>
          <w:lang w:val="sr-Cyrl-RS"/>
        </w:rPr>
        <w:t xml:space="preserve"> </w:t>
      </w:r>
      <w:r w:rsidR="00EE4E72" w:rsidRPr="00EE4E72">
        <w:rPr>
          <w:rFonts w:ascii="Book Antiqua" w:hAnsi="Book Antiqua"/>
          <w:b w:val="0"/>
          <w:sz w:val="22"/>
          <w:szCs w:val="22"/>
        </w:rPr>
        <w:t>("</w:t>
      </w:r>
      <w:proofErr w:type="spellStart"/>
      <w:r w:rsidR="00EE4E72">
        <w:rPr>
          <w:rFonts w:ascii="Book Antiqua" w:hAnsi="Book Antiqua"/>
          <w:b w:val="0"/>
          <w:sz w:val="22"/>
          <w:szCs w:val="22"/>
        </w:rPr>
        <w:t>Сл</w:t>
      </w:r>
      <w:proofErr w:type="spellEnd"/>
      <w:r w:rsidR="00EE4E72" w:rsidRPr="00EE4E72">
        <w:rPr>
          <w:rFonts w:ascii="Book Antiqua" w:hAnsi="Book Antiqua"/>
          <w:b w:val="0"/>
          <w:sz w:val="22"/>
          <w:szCs w:val="22"/>
        </w:rPr>
        <w:t xml:space="preserve">. </w:t>
      </w:r>
      <w:proofErr w:type="spellStart"/>
      <w:proofErr w:type="gramStart"/>
      <w:r w:rsidR="00EE4E72">
        <w:rPr>
          <w:rFonts w:ascii="Book Antiqua" w:hAnsi="Book Antiqua"/>
          <w:b w:val="0"/>
          <w:sz w:val="22"/>
          <w:szCs w:val="22"/>
        </w:rPr>
        <w:t>гласник</w:t>
      </w:r>
      <w:proofErr w:type="spellEnd"/>
      <w:proofErr w:type="gramEnd"/>
      <w:r w:rsidR="00EE4E72" w:rsidRPr="00EE4E72">
        <w:rPr>
          <w:rFonts w:ascii="Book Antiqua" w:hAnsi="Book Antiqua"/>
          <w:b w:val="0"/>
          <w:sz w:val="22"/>
          <w:szCs w:val="22"/>
        </w:rPr>
        <w:t xml:space="preserve"> </w:t>
      </w:r>
      <w:r w:rsidR="00EE4E72">
        <w:rPr>
          <w:rFonts w:ascii="Book Antiqua" w:hAnsi="Book Antiqua"/>
          <w:b w:val="0"/>
          <w:sz w:val="22"/>
          <w:szCs w:val="22"/>
        </w:rPr>
        <w:t>РС</w:t>
      </w:r>
      <w:r w:rsidR="00EE4E72" w:rsidRPr="00EE4E72">
        <w:rPr>
          <w:rFonts w:ascii="Book Antiqua" w:hAnsi="Book Antiqua"/>
          <w:b w:val="0"/>
          <w:sz w:val="22"/>
          <w:szCs w:val="22"/>
        </w:rPr>
        <w:t xml:space="preserve">", </w:t>
      </w:r>
      <w:proofErr w:type="spellStart"/>
      <w:r w:rsidR="00EE4E72">
        <w:rPr>
          <w:rFonts w:ascii="Book Antiqua" w:hAnsi="Book Antiqua"/>
          <w:b w:val="0"/>
          <w:sz w:val="22"/>
          <w:szCs w:val="22"/>
        </w:rPr>
        <w:t>бр</w:t>
      </w:r>
      <w:proofErr w:type="spellEnd"/>
      <w:r w:rsidR="00EE4E72" w:rsidRPr="00EE4E72">
        <w:rPr>
          <w:rFonts w:ascii="Book Antiqua" w:hAnsi="Book Antiqua"/>
          <w:b w:val="0"/>
          <w:sz w:val="22"/>
          <w:szCs w:val="22"/>
        </w:rPr>
        <w:t xml:space="preserve">. 79/2005, 81/2005 - </w:t>
      </w:r>
      <w:proofErr w:type="spellStart"/>
      <w:proofErr w:type="gramStart"/>
      <w:r w:rsidR="00EE4E72">
        <w:rPr>
          <w:rFonts w:ascii="Book Antiqua" w:hAnsi="Book Antiqua"/>
          <w:b w:val="0"/>
          <w:sz w:val="22"/>
          <w:szCs w:val="22"/>
        </w:rPr>
        <w:t>испр</w:t>
      </w:r>
      <w:proofErr w:type="spellEnd"/>
      <w:r w:rsidR="00EE4E72" w:rsidRPr="00EE4E72">
        <w:rPr>
          <w:rFonts w:ascii="Book Antiqua" w:hAnsi="Book Antiqua"/>
          <w:b w:val="0"/>
          <w:sz w:val="22"/>
          <w:szCs w:val="22"/>
        </w:rPr>
        <w:t>.,</w:t>
      </w:r>
      <w:proofErr w:type="gramEnd"/>
      <w:r w:rsidR="00EE4E72" w:rsidRPr="00EE4E72">
        <w:rPr>
          <w:rFonts w:ascii="Book Antiqua" w:hAnsi="Book Antiqua"/>
          <w:b w:val="0"/>
          <w:sz w:val="22"/>
          <w:szCs w:val="22"/>
        </w:rPr>
        <w:t xml:space="preserve"> 83/2005 - </w:t>
      </w:r>
      <w:proofErr w:type="spellStart"/>
      <w:r w:rsidR="00EE4E72">
        <w:rPr>
          <w:rFonts w:ascii="Book Antiqua" w:hAnsi="Book Antiqua"/>
          <w:b w:val="0"/>
          <w:sz w:val="22"/>
          <w:szCs w:val="22"/>
        </w:rPr>
        <w:t>испр</w:t>
      </w:r>
      <w:proofErr w:type="spellEnd"/>
      <w:r w:rsidR="00EE4E72" w:rsidRPr="00EE4E72">
        <w:rPr>
          <w:rFonts w:ascii="Book Antiqua" w:hAnsi="Book Antiqua"/>
          <w:b w:val="0"/>
          <w:sz w:val="22"/>
          <w:szCs w:val="22"/>
        </w:rPr>
        <w:t xml:space="preserve">., 64/2007, 67/2007 - </w:t>
      </w:r>
      <w:proofErr w:type="spellStart"/>
      <w:r w:rsidR="00EE4E72">
        <w:rPr>
          <w:rFonts w:ascii="Book Antiqua" w:hAnsi="Book Antiqua"/>
          <w:b w:val="0"/>
          <w:sz w:val="22"/>
          <w:szCs w:val="22"/>
        </w:rPr>
        <w:t>испр</w:t>
      </w:r>
      <w:proofErr w:type="spellEnd"/>
      <w:r w:rsidR="00EE4E72" w:rsidRPr="00EE4E72">
        <w:rPr>
          <w:rFonts w:ascii="Book Antiqua" w:hAnsi="Book Antiqua"/>
          <w:b w:val="0"/>
          <w:sz w:val="22"/>
          <w:szCs w:val="22"/>
        </w:rPr>
        <w:t xml:space="preserve">., 116/2008, 104/2009, 99/2014, 94/2017, 95/2018 </w:t>
      </w:r>
      <w:r w:rsidR="00EE4E72">
        <w:rPr>
          <w:rFonts w:ascii="Book Antiqua" w:hAnsi="Book Antiqua"/>
          <w:b w:val="0"/>
          <w:sz w:val="22"/>
          <w:szCs w:val="22"/>
        </w:rPr>
        <w:t>и</w:t>
      </w:r>
      <w:r w:rsidR="00EE4E72" w:rsidRPr="00EE4E72">
        <w:rPr>
          <w:rFonts w:ascii="Book Antiqua" w:hAnsi="Book Antiqua"/>
          <w:b w:val="0"/>
          <w:sz w:val="22"/>
          <w:szCs w:val="22"/>
        </w:rPr>
        <w:t xml:space="preserve"> 157/2020)</w:t>
      </w:r>
      <w:r>
        <w:rPr>
          <w:rFonts w:ascii="Book Antiqua" w:hAnsi="Book Antiqua"/>
          <w:i/>
          <w:sz w:val="22"/>
          <w:szCs w:val="22"/>
          <w:lang w:val="sr-Cyrl-RS"/>
        </w:rPr>
        <w:t xml:space="preserve"> </w:t>
      </w:r>
      <w:r>
        <w:rPr>
          <w:rFonts w:ascii="Book Antiqua" w:hAnsi="Book Antiqua"/>
          <w:b w:val="0"/>
          <w:sz w:val="22"/>
          <w:szCs w:val="22"/>
          <w:lang w:val="sr-Cyrl-RS"/>
        </w:rPr>
        <w:t xml:space="preserve">прописано је да </w:t>
      </w:r>
      <w:r w:rsidRPr="008609B9">
        <w:rPr>
          <w:rFonts w:ascii="Book Antiqua" w:hAnsi="Book Antiqua"/>
          <w:b w:val="0"/>
        </w:rPr>
        <w:t>о</w:t>
      </w:r>
      <w:r w:rsidRPr="008609B9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8609B9">
        <w:rPr>
          <w:rFonts w:ascii="Book Antiqua" w:hAnsi="Book Antiqua"/>
          <w:b w:val="0"/>
          <w:sz w:val="22"/>
          <w:szCs w:val="22"/>
        </w:rPr>
        <w:t>правима</w:t>
      </w:r>
      <w:proofErr w:type="spellEnd"/>
      <w:r w:rsidRPr="008609B9">
        <w:rPr>
          <w:rFonts w:ascii="Book Antiqua" w:hAnsi="Book Antiqua"/>
          <w:b w:val="0"/>
          <w:sz w:val="22"/>
          <w:szCs w:val="22"/>
        </w:rPr>
        <w:t xml:space="preserve"> и </w:t>
      </w:r>
      <w:proofErr w:type="spellStart"/>
      <w:r w:rsidRPr="008609B9">
        <w:rPr>
          <w:rFonts w:ascii="Book Antiqua" w:hAnsi="Book Antiqua"/>
          <w:b w:val="0"/>
          <w:sz w:val="22"/>
          <w:szCs w:val="22"/>
        </w:rPr>
        <w:t>дужностима</w:t>
      </w:r>
      <w:proofErr w:type="spellEnd"/>
      <w:r w:rsidRPr="008609B9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8609B9">
        <w:rPr>
          <w:rFonts w:ascii="Book Antiqua" w:hAnsi="Book Antiqua"/>
          <w:b w:val="0"/>
          <w:sz w:val="22"/>
          <w:szCs w:val="22"/>
        </w:rPr>
        <w:t>државног</w:t>
      </w:r>
      <w:proofErr w:type="spellEnd"/>
      <w:r w:rsidRPr="008609B9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8609B9">
        <w:rPr>
          <w:rFonts w:ascii="Book Antiqua" w:hAnsi="Book Antiqua"/>
          <w:b w:val="0"/>
          <w:sz w:val="22"/>
          <w:szCs w:val="22"/>
        </w:rPr>
        <w:t>службеника</w:t>
      </w:r>
      <w:proofErr w:type="spellEnd"/>
      <w:r w:rsidRPr="008609B9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8609B9">
        <w:rPr>
          <w:rFonts w:ascii="Book Antiqua" w:hAnsi="Book Antiqua"/>
          <w:b w:val="0"/>
          <w:sz w:val="22"/>
          <w:szCs w:val="22"/>
        </w:rPr>
        <w:t>одлучује</w:t>
      </w:r>
      <w:proofErr w:type="spellEnd"/>
      <w:r w:rsidRPr="008609B9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8609B9">
        <w:rPr>
          <w:rFonts w:ascii="Book Antiqua" w:hAnsi="Book Antiqua"/>
          <w:b w:val="0"/>
          <w:sz w:val="22"/>
          <w:szCs w:val="22"/>
        </w:rPr>
        <w:t>руководилац</w:t>
      </w:r>
      <w:proofErr w:type="spellEnd"/>
      <w:r w:rsidRPr="008609B9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8609B9">
        <w:rPr>
          <w:rFonts w:ascii="Book Antiqua" w:hAnsi="Book Antiqua"/>
          <w:b w:val="0"/>
          <w:sz w:val="22"/>
          <w:szCs w:val="22"/>
        </w:rPr>
        <w:t>решењем</w:t>
      </w:r>
      <w:proofErr w:type="spellEnd"/>
      <w:r w:rsidRPr="008609B9">
        <w:rPr>
          <w:rFonts w:ascii="Book Antiqua" w:hAnsi="Book Antiqua"/>
          <w:b w:val="0"/>
          <w:sz w:val="22"/>
          <w:szCs w:val="22"/>
        </w:rPr>
        <w:t xml:space="preserve">, </w:t>
      </w:r>
      <w:proofErr w:type="spellStart"/>
      <w:r w:rsidRPr="008609B9">
        <w:rPr>
          <w:rFonts w:ascii="Book Antiqua" w:hAnsi="Book Antiqua"/>
          <w:b w:val="0"/>
          <w:sz w:val="22"/>
          <w:szCs w:val="22"/>
        </w:rPr>
        <w:t>ако</w:t>
      </w:r>
      <w:proofErr w:type="spellEnd"/>
      <w:r w:rsidRPr="008609B9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8609B9">
        <w:rPr>
          <w:rFonts w:ascii="Book Antiqua" w:hAnsi="Book Antiqua"/>
          <w:b w:val="0"/>
          <w:sz w:val="22"/>
          <w:szCs w:val="22"/>
        </w:rPr>
        <w:t>овим</w:t>
      </w:r>
      <w:proofErr w:type="spellEnd"/>
      <w:r w:rsidRPr="008609B9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8609B9">
        <w:rPr>
          <w:rFonts w:ascii="Book Antiqua" w:hAnsi="Book Antiqua"/>
          <w:b w:val="0"/>
          <w:sz w:val="22"/>
          <w:szCs w:val="22"/>
        </w:rPr>
        <w:t>или</w:t>
      </w:r>
      <w:proofErr w:type="spellEnd"/>
      <w:r w:rsidRPr="008609B9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8609B9">
        <w:rPr>
          <w:rFonts w:ascii="Book Antiqua" w:hAnsi="Book Antiqua"/>
          <w:b w:val="0"/>
          <w:sz w:val="22"/>
          <w:szCs w:val="22"/>
        </w:rPr>
        <w:t>другим</w:t>
      </w:r>
      <w:proofErr w:type="spellEnd"/>
      <w:r w:rsidRPr="008609B9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8609B9">
        <w:rPr>
          <w:rFonts w:ascii="Book Antiqua" w:hAnsi="Book Antiqua"/>
          <w:b w:val="0"/>
          <w:sz w:val="22"/>
          <w:szCs w:val="22"/>
        </w:rPr>
        <w:t>законом</w:t>
      </w:r>
      <w:proofErr w:type="spellEnd"/>
      <w:r w:rsidRPr="008609B9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8609B9">
        <w:rPr>
          <w:rFonts w:ascii="Book Antiqua" w:hAnsi="Book Antiqua"/>
          <w:b w:val="0"/>
          <w:sz w:val="22"/>
          <w:szCs w:val="22"/>
        </w:rPr>
        <w:t>или</w:t>
      </w:r>
      <w:proofErr w:type="spellEnd"/>
      <w:r w:rsidRPr="008609B9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8609B9">
        <w:rPr>
          <w:rFonts w:ascii="Book Antiqua" w:hAnsi="Book Antiqua"/>
          <w:b w:val="0"/>
          <w:sz w:val="22"/>
          <w:szCs w:val="22"/>
        </w:rPr>
        <w:t>другим</w:t>
      </w:r>
      <w:proofErr w:type="spellEnd"/>
      <w:r w:rsidRPr="008609B9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8609B9">
        <w:rPr>
          <w:rFonts w:ascii="Book Antiqua" w:hAnsi="Book Antiqua"/>
          <w:b w:val="0"/>
          <w:sz w:val="22"/>
          <w:szCs w:val="22"/>
        </w:rPr>
        <w:t>прописом</w:t>
      </w:r>
      <w:proofErr w:type="spellEnd"/>
      <w:r w:rsidRPr="008609B9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8609B9">
        <w:rPr>
          <w:rFonts w:ascii="Book Antiqua" w:hAnsi="Book Antiqua"/>
          <w:b w:val="0"/>
          <w:sz w:val="22"/>
          <w:szCs w:val="22"/>
        </w:rPr>
        <w:t>није</w:t>
      </w:r>
      <w:proofErr w:type="spellEnd"/>
      <w:r w:rsidRPr="008609B9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8609B9">
        <w:rPr>
          <w:rFonts w:ascii="Book Antiqua" w:hAnsi="Book Antiqua"/>
          <w:b w:val="0"/>
          <w:sz w:val="22"/>
          <w:szCs w:val="22"/>
        </w:rPr>
        <w:t>друкчије</w:t>
      </w:r>
      <w:proofErr w:type="spellEnd"/>
      <w:r w:rsidRPr="008609B9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8609B9">
        <w:rPr>
          <w:rFonts w:ascii="Book Antiqua" w:hAnsi="Book Antiqua"/>
          <w:b w:val="0"/>
          <w:sz w:val="22"/>
          <w:szCs w:val="22"/>
        </w:rPr>
        <w:t>одређено</w:t>
      </w:r>
      <w:proofErr w:type="spellEnd"/>
      <w:r w:rsidRPr="008609B9">
        <w:rPr>
          <w:rFonts w:ascii="Book Antiqua" w:hAnsi="Book Antiqua"/>
          <w:b w:val="0"/>
          <w:sz w:val="22"/>
          <w:szCs w:val="22"/>
        </w:rPr>
        <w:t>.</w:t>
      </w:r>
      <w:r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Руководилац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може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писмено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да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овласти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државног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службеника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који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има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стечено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високо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i/>
          <w:sz w:val="22"/>
          <w:szCs w:val="22"/>
        </w:rPr>
        <w:t>образовање</w:t>
      </w:r>
      <w:proofErr w:type="spellEnd"/>
      <w:r w:rsidRPr="00E87EFF">
        <w:rPr>
          <w:rFonts w:ascii="Book Antiqua" w:hAnsi="Book Antiqua"/>
          <w:b w:val="0"/>
          <w:i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i/>
          <w:sz w:val="22"/>
          <w:szCs w:val="22"/>
        </w:rPr>
        <w:t>на</w:t>
      </w:r>
      <w:proofErr w:type="spellEnd"/>
      <w:r w:rsidRPr="00E87EFF">
        <w:rPr>
          <w:rFonts w:ascii="Book Antiqua" w:hAnsi="Book Antiqua"/>
          <w:b w:val="0"/>
          <w:i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i/>
          <w:sz w:val="22"/>
          <w:szCs w:val="22"/>
        </w:rPr>
        <w:t>основним</w:t>
      </w:r>
      <w:proofErr w:type="spellEnd"/>
      <w:r w:rsidRPr="00E87EFF">
        <w:rPr>
          <w:rFonts w:ascii="Book Antiqua" w:hAnsi="Book Antiqua"/>
          <w:b w:val="0"/>
          <w:i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i/>
          <w:sz w:val="22"/>
          <w:szCs w:val="22"/>
        </w:rPr>
        <w:t>академским</w:t>
      </w:r>
      <w:proofErr w:type="spellEnd"/>
      <w:r w:rsidRPr="00E87EFF">
        <w:rPr>
          <w:rFonts w:ascii="Book Antiqua" w:hAnsi="Book Antiqua"/>
          <w:b w:val="0"/>
          <w:i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i/>
          <w:sz w:val="22"/>
          <w:szCs w:val="22"/>
        </w:rPr>
        <w:t>студијама</w:t>
      </w:r>
      <w:proofErr w:type="spellEnd"/>
      <w:r w:rsidRPr="00E87EFF">
        <w:rPr>
          <w:rFonts w:ascii="Book Antiqua" w:hAnsi="Book Antiqua"/>
          <w:b w:val="0"/>
          <w:i/>
          <w:sz w:val="22"/>
          <w:szCs w:val="22"/>
        </w:rPr>
        <w:t xml:space="preserve"> у </w:t>
      </w:r>
      <w:proofErr w:type="spellStart"/>
      <w:r w:rsidRPr="00E87EFF">
        <w:rPr>
          <w:rFonts w:ascii="Book Antiqua" w:hAnsi="Book Antiqua"/>
          <w:b w:val="0"/>
          <w:i/>
          <w:sz w:val="22"/>
          <w:szCs w:val="22"/>
        </w:rPr>
        <w:t>обиму</w:t>
      </w:r>
      <w:proofErr w:type="spellEnd"/>
      <w:r w:rsidRPr="00E87EFF">
        <w:rPr>
          <w:rFonts w:ascii="Book Antiqua" w:hAnsi="Book Antiqua"/>
          <w:b w:val="0"/>
          <w:i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i/>
          <w:sz w:val="22"/>
          <w:szCs w:val="22"/>
        </w:rPr>
        <w:t>од</w:t>
      </w:r>
      <w:proofErr w:type="spellEnd"/>
      <w:r w:rsidRPr="00E87EFF">
        <w:rPr>
          <w:rFonts w:ascii="Book Antiqua" w:hAnsi="Book Antiqua"/>
          <w:b w:val="0"/>
          <w:i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i/>
          <w:sz w:val="22"/>
          <w:szCs w:val="22"/>
        </w:rPr>
        <w:t>најмање</w:t>
      </w:r>
      <w:proofErr w:type="spellEnd"/>
      <w:r w:rsidRPr="00E87EFF">
        <w:rPr>
          <w:rFonts w:ascii="Book Antiqua" w:hAnsi="Book Antiqua"/>
          <w:b w:val="0"/>
          <w:i/>
          <w:sz w:val="22"/>
          <w:szCs w:val="22"/>
        </w:rPr>
        <w:t xml:space="preserve"> 240 ЕСПБ </w:t>
      </w:r>
      <w:proofErr w:type="spellStart"/>
      <w:r w:rsidRPr="00E87EFF">
        <w:rPr>
          <w:rFonts w:ascii="Book Antiqua" w:hAnsi="Book Antiqua"/>
          <w:b w:val="0"/>
          <w:i/>
          <w:sz w:val="22"/>
          <w:szCs w:val="22"/>
        </w:rPr>
        <w:t>бодова</w:t>
      </w:r>
      <w:proofErr w:type="spellEnd"/>
      <w:r w:rsidRPr="00E87EFF">
        <w:rPr>
          <w:rFonts w:ascii="Book Antiqua" w:hAnsi="Book Antiqua"/>
          <w:b w:val="0"/>
          <w:i/>
          <w:sz w:val="22"/>
          <w:szCs w:val="22"/>
        </w:rPr>
        <w:t>,</w:t>
      </w:r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мастер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академским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студијама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,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специјалистичким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академским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студијама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,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специјалистичким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струковним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студијама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,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односно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на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основним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студијама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у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трајању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од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најмање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четири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године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или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специјалистичким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студијама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на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факултету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и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најмање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пет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година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радног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искуства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у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струци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,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да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уместо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њега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одлучује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о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правима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и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дужностима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државних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службеника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>.</w:t>
      </w:r>
      <w:r w:rsidRPr="00E87EFF">
        <w:rPr>
          <w:rFonts w:ascii="Book Antiqua" w:hAnsi="Book Antiqua"/>
          <w:b w:val="0"/>
          <w:sz w:val="22"/>
          <w:szCs w:val="22"/>
          <w:lang w:val="sr-Cyrl-RS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Овлашћење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може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бити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ограничено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по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садржини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 xml:space="preserve"> и </w:t>
      </w:r>
      <w:proofErr w:type="spellStart"/>
      <w:r w:rsidRPr="00E87EFF">
        <w:rPr>
          <w:rFonts w:ascii="Book Antiqua" w:hAnsi="Book Antiqua"/>
          <w:b w:val="0"/>
          <w:sz w:val="22"/>
          <w:szCs w:val="22"/>
        </w:rPr>
        <w:t>трајању</w:t>
      </w:r>
      <w:proofErr w:type="spellEnd"/>
      <w:r w:rsidRPr="00E87EFF">
        <w:rPr>
          <w:rFonts w:ascii="Book Antiqua" w:hAnsi="Book Antiqua"/>
          <w:b w:val="0"/>
          <w:sz w:val="22"/>
          <w:szCs w:val="22"/>
        </w:rPr>
        <w:t>.</w:t>
      </w:r>
    </w:p>
    <w:p w:rsidR="0034334C" w:rsidRDefault="0034334C" w:rsidP="0034334C">
      <w:pPr>
        <w:pStyle w:val="Normal1"/>
        <w:jc w:val="both"/>
        <w:rPr>
          <w:rFonts w:ascii="Book Antiqua" w:hAnsi="Book Antiqua"/>
        </w:rPr>
      </w:pPr>
      <w:proofErr w:type="spellStart"/>
      <w:r w:rsidRPr="001218A1">
        <w:rPr>
          <w:rFonts w:ascii="Book Antiqua" w:hAnsi="Book Antiqua"/>
        </w:rPr>
        <w:t>При</w:t>
      </w:r>
      <w:proofErr w:type="spellEnd"/>
      <w:r w:rsidRPr="001218A1">
        <w:rPr>
          <w:rFonts w:ascii="Book Antiqua" w:hAnsi="Book Antiqua"/>
        </w:rPr>
        <w:t xml:space="preserve"> </w:t>
      </w:r>
      <w:proofErr w:type="spellStart"/>
      <w:r w:rsidRPr="001218A1">
        <w:rPr>
          <w:rFonts w:ascii="Book Antiqua" w:hAnsi="Book Antiqua"/>
        </w:rPr>
        <w:t>одлучивању</w:t>
      </w:r>
      <w:proofErr w:type="spellEnd"/>
      <w:r w:rsidRPr="001218A1">
        <w:rPr>
          <w:rFonts w:ascii="Book Antiqua" w:hAnsi="Book Antiqua"/>
        </w:rPr>
        <w:t xml:space="preserve"> о </w:t>
      </w:r>
      <w:proofErr w:type="spellStart"/>
      <w:r w:rsidRPr="001218A1">
        <w:rPr>
          <w:rFonts w:ascii="Book Antiqua" w:hAnsi="Book Antiqua"/>
        </w:rPr>
        <w:t>правима</w:t>
      </w:r>
      <w:proofErr w:type="spellEnd"/>
      <w:r w:rsidRPr="001218A1">
        <w:rPr>
          <w:rFonts w:ascii="Book Antiqua" w:hAnsi="Book Antiqua"/>
        </w:rPr>
        <w:t xml:space="preserve"> и </w:t>
      </w:r>
      <w:proofErr w:type="spellStart"/>
      <w:r w:rsidRPr="001218A1">
        <w:rPr>
          <w:rFonts w:ascii="Book Antiqua" w:hAnsi="Book Antiqua"/>
        </w:rPr>
        <w:t>дужностима</w:t>
      </w:r>
      <w:proofErr w:type="spellEnd"/>
      <w:r w:rsidRPr="001218A1">
        <w:rPr>
          <w:rFonts w:ascii="Book Antiqua" w:hAnsi="Book Antiqua"/>
        </w:rPr>
        <w:t xml:space="preserve"> </w:t>
      </w:r>
      <w:proofErr w:type="spellStart"/>
      <w:r w:rsidRPr="001218A1">
        <w:rPr>
          <w:rFonts w:ascii="Book Antiqua" w:hAnsi="Book Antiqua"/>
        </w:rPr>
        <w:t>државног</w:t>
      </w:r>
      <w:proofErr w:type="spellEnd"/>
      <w:r w:rsidRPr="001218A1">
        <w:rPr>
          <w:rFonts w:ascii="Book Antiqua" w:hAnsi="Book Antiqua"/>
        </w:rPr>
        <w:t xml:space="preserve"> </w:t>
      </w:r>
      <w:proofErr w:type="spellStart"/>
      <w:r w:rsidRPr="001218A1">
        <w:rPr>
          <w:rFonts w:ascii="Book Antiqua" w:hAnsi="Book Antiqua"/>
        </w:rPr>
        <w:t>службеника</w:t>
      </w:r>
      <w:proofErr w:type="spellEnd"/>
      <w:r w:rsidRPr="001218A1">
        <w:rPr>
          <w:rFonts w:ascii="Book Antiqua" w:hAnsi="Book Antiqua"/>
        </w:rPr>
        <w:t xml:space="preserve"> </w:t>
      </w:r>
      <w:proofErr w:type="spellStart"/>
      <w:r w:rsidRPr="001218A1">
        <w:rPr>
          <w:rFonts w:ascii="Book Antiqua" w:hAnsi="Book Antiqua"/>
        </w:rPr>
        <w:t>примењује</w:t>
      </w:r>
      <w:proofErr w:type="spellEnd"/>
      <w:r w:rsidRPr="001218A1">
        <w:rPr>
          <w:rFonts w:ascii="Book Antiqua" w:hAnsi="Book Antiqua"/>
        </w:rPr>
        <w:t xml:space="preserve"> </w:t>
      </w:r>
      <w:proofErr w:type="spellStart"/>
      <w:r w:rsidRPr="001218A1">
        <w:rPr>
          <w:rFonts w:ascii="Book Antiqua" w:hAnsi="Book Antiqua"/>
        </w:rPr>
        <w:t>се</w:t>
      </w:r>
      <w:proofErr w:type="spellEnd"/>
      <w:r w:rsidRPr="001218A1">
        <w:rPr>
          <w:rFonts w:ascii="Book Antiqua" w:hAnsi="Book Antiqua"/>
        </w:rPr>
        <w:t xml:space="preserve"> </w:t>
      </w:r>
      <w:proofErr w:type="spellStart"/>
      <w:r w:rsidRPr="001218A1">
        <w:rPr>
          <w:rFonts w:ascii="Book Antiqua" w:hAnsi="Book Antiqua"/>
        </w:rPr>
        <w:t>закон</w:t>
      </w:r>
      <w:proofErr w:type="spellEnd"/>
      <w:r w:rsidRPr="001218A1">
        <w:rPr>
          <w:rFonts w:ascii="Book Antiqua" w:hAnsi="Book Antiqua"/>
        </w:rPr>
        <w:t xml:space="preserve"> </w:t>
      </w:r>
      <w:proofErr w:type="spellStart"/>
      <w:r w:rsidRPr="001218A1">
        <w:rPr>
          <w:rFonts w:ascii="Book Antiqua" w:hAnsi="Book Antiqua"/>
        </w:rPr>
        <w:t>којим</w:t>
      </w:r>
      <w:proofErr w:type="spellEnd"/>
      <w:r w:rsidRPr="001218A1">
        <w:rPr>
          <w:rFonts w:ascii="Book Antiqua" w:hAnsi="Book Antiqua"/>
        </w:rPr>
        <w:t xml:space="preserve"> </w:t>
      </w:r>
      <w:proofErr w:type="spellStart"/>
      <w:r w:rsidRPr="001218A1">
        <w:rPr>
          <w:rFonts w:ascii="Book Antiqua" w:hAnsi="Book Antiqua"/>
        </w:rPr>
        <w:t>се</w:t>
      </w:r>
      <w:proofErr w:type="spellEnd"/>
      <w:r w:rsidRPr="001218A1">
        <w:rPr>
          <w:rFonts w:ascii="Book Antiqua" w:hAnsi="Book Antiqua"/>
        </w:rPr>
        <w:t xml:space="preserve"> </w:t>
      </w:r>
      <w:proofErr w:type="spellStart"/>
      <w:r w:rsidRPr="001218A1">
        <w:rPr>
          <w:rFonts w:ascii="Book Antiqua" w:hAnsi="Book Antiqua"/>
        </w:rPr>
        <w:t>уређује</w:t>
      </w:r>
      <w:proofErr w:type="spellEnd"/>
      <w:r w:rsidRPr="001218A1">
        <w:rPr>
          <w:rFonts w:ascii="Book Antiqua" w:hAnsi="Book Antiqua"/>
        </w:rPr>
        <w:t xml:space="preserve"> </w:t>
      </w:r>
      <w:proofErr w:type="spellStart"/>
      <w:r w:rsidRPr="001218A1">
        <w:rPr>
          <w:rFonts w:ascii="Book Antiqua" w:hAnsi="Book Antiqua"/>
        </w:rPr>
        <w:t>општи</w:t>
      </w:r>
      <w:proofErr w:type="spellEnd"/>
      <w:r w:rsidRPr="001218A1">
        <w:rPr>
          <w:rFonts w:ascii="Book Antiqua" w:hAnsi="Book Antiqua"/>
        </w:rPr>
        <w:t xml:space="preserve"> </w:t>
      </w:r>
      <w:proofErr w:type="spellStart"/>
      <w:r w:rsidRPr="001218A1">
        <w:rPr>
          <w:rFonts w:ascii="Book Antiqua" w:hAnsi="Book Antiqua"/>
        </w:rPr>
        <w:t>управни</w:t>
      </w:r>
      <w:proofErr w:type="spellEnd"/>
      <w:r w:rsidRPr="001218A1">
        <w:rPr>
          <w:rFonts w:ascii="Book Antiqua" w:hAnsi="Book Antiqua"/>
        </w:rPr>
        <w:t xml:space="preserve"> </w:t>
      </w:r>
      <w:proofErr w:type="spellStart"/>
      <w:r w:rsidRPr="001218A1">
        <w:rPr>
          <w:rFonts w:ascii="Book Antiqua" w:hAnsi="Book Antiqua"/>
        </w:rPr>
        <w:t>поступак</w:t>
      </w:r>
      <w:proofErr w:type="spellEnd"/>
      <w:r w:rsidRPr="001218A1">
        <w:rPr>
          <w:rFonts w:ascii="Book Antiqua" w:hAnsi="Book Antiqua"/>
        </w:rPr>
        <w:t>,</w:t>
      </w:r>
      <w:r w:rsidRPr="008609B9">
        <w:rPr>
          <w:rFonts w:ascii="Book Antiqua" w:hAnsi="Book Antiqua"/>
        </w:rPr>
        <w:t xml:space="preserve"> </w:t>
      </w:r>
      <w:proofErr w:type="spellStart"/>
      <w:r w:rsidRPr="008609B9">
        <w:rPr>
          <w:rFonts w:ascii="Book Antiqua" w:hAnsi="Book Antiqua"/>
        </w:rPr>
        <w:t>изузев</w:t>
      </w:r>
      <w:proofErr w:type="spellEnd"/>
      <w:r w:rsidRPr="008609B9">
        <w:rPr>
          <w:rFonts w:ascii="Book Antiqua" w:hAnsi="Book Antiqua"/>
        </w:rPr>
        <w:t xml:space="preserve"> </w:t>
      </w:r>
      <w:proofErr w:type="spellStart"/>
      <w:r w:rsidRPr="008609B9">
        <w:rPr>
          <w:rFonts w:ascii="Book Antiqua" w:hAnsi="Book Antiqua"/>
        </w:rPr>
        <w:t>код</w:t>
      </w:r>
      <w:proofErr w:type="spellEnd"/>
      <w:r w:rsidRPr="008609B9">
        <w:rPr>
          <w:rFonts w:ascii="Book Antiqua" w:hAnsi="Book Antiqua"/>
        </w:rPr>
        <w:t xml:space="preserve"> </w:t>
      </w:r>
      <w:proofErr w:type="spellStart"/>
      <w:r w:rsidRPr="008609B9">
        <w:rPr>
          <w:rFonts w:ascii="Book Antiqua" w:hAnsi="Book Antiqua"/>
        </w:rPr>
        <w:t>одлучивања</w:t>
      </w:r>
      <w:proofErr w:type="spellEnd"/>
      <w:r w:rsidRPr="008609B9">
        <w:rPr>
          <w:rFonts w:ascii="Book Antiqua" w:hAnsi="Book Antiqua"/>
        </w:rPr>
        <w:t xml:space="preserve"> о </w:t>
      </w:r>
      <w:proofErr w:type="spellStart"/>
      <w:r w:rsidRPr="008609B9">
        <w:rPr>
          <w:rFonts w:ascii="Book Antiqua" w:hAnsi="Book Antiqua"/>
        </w:rPr>
        <w:t>одговорности</w:t>
      </w:r>
      <w:proofErr w:type="spellEnd"/>
      <w:r w:rsidRPr="008609B9">
        <w:rPr>
          <w:rFonts w:ascii="Book Antiqua" w:hAnsi="Book Antiqua"/>
        </w:rPr>
        <w:t xml:space="preserve"> </w:t>
      </w:r>
      <w:proofErr w:type="spellStart"/>
      <w:r w:rsidRPr="008609B9">
        <w:rPr>
          <w:rFonts w:ascii="Book Antiqua" w:hAnsi="Book Antiqua"/>
        </w:rPr>
        <w:t>за</w:t>
      </w:r>
      <w:proofErr w:type="spellEnd"/>
      <w:r w:rsidRPr="008609B9">
        <w:rPr>
          <w:rFonts w:ascii="Book Antiqua" w:hAnsi="Book Antiqua"/>
        </w:rPr>
        <w:t xml:space="preserve"> </w:t>
      </w:r>
      <w:proofErr w:type="spellStart"/>
      <w:r w:rsidRPr="008609B9">
        <w:rPr>
          <w:rFonts w:ascii="Book Antiqua" w:hAnsi="Book Antiqua"/>
        </w:rPr>
        <w:t>штету</w:t>
      </w:r>
      <w:proofErr w:type="spellEnd"/>
      <w:r w:rsidRPr="008609B9">
        <w:rPr>
          <w:rFonts w:ascii="Book Antiqua" w:hAnsi="Book Antiqua"/>
        </w:rPr>
        <w:t>.</w:t>
      </w:r>
    </w:p>
    <w:p w:rsidR="0034334C" w:rsidRPr="00E87EFF" w:rsidRDefault="0034334C" w:rsidP="0034334C">
      <w:pPr>
        <w:pStyle w:val="Normal1"/>
        <w:jc w:val="both"/>
        <w:rPr>
          <w:rFonts w:ascii="Book Antiqua" w:hAnsi="Book Antiqua"/>
          <w:lang w:val="sr-Cyrl-RS"/>
        </w:rPr>
      </w:pPr>
      <w:r>
        <w:rPr>
          <w:rFonts w:ascii="Book Antiqua" w:hAnsi="Book Antiqua"/>
          <w:lang w:val="sr-Cyrl-RS"/>
        </w:rPr>
        <w:t xml:space="preserve">Чланом 193. </w:t>
      </w:r>
      <w:r w:rsidRPr="00E87EFF">
        <w:rPr>
          <w:rFonts w:ascii="Book Antiqua" w:hAnsi="Book Antiqua"/>
          <w:b/>
          <w:i/>
          <w:lang w:val="sr-Cyrl-RS"/>
        </w:rPr>
        <w:t>Закона о раду</w:t>
      </w:r>
      <w:r>
        <w:rPr>
          <w:rFonts w:ascii="Book Antiqua" w:hAnsi="Book Antiqua"/>
          <w:lang w:val="sr-Cyrl-RS"/>
        </w:rPr>
        <w:t xml:space="preserve"> </w:t>
      </w:r>
      <w:r w:rsidR="00EE4E72" w:rsidRPr="00EE4E72">
        <w:rPr>
          <w:rFonts w:ascii="Book Antiqua" w:hAnsi="Book Antiqua"/>
        </w:rPr>
        <w:t>("</w:t>
      </w:r>
      <w:proofErr w:type="spellStart"/>
      <w:r w:rsidR="00EE4E72" w:rsidRPr="00EE4E72">
        <w:rPr>
          <w:rFonts w:ascii="Book Antiqua" w:hAnsi="Book Antiqua"/>
        </w:rPr>
        <w:t>Сл</w:t>
      </w:r>
      <w:proofErr w:type="spellEnd"/>
      <w:r w:rsidR="00EE4E72" w:rsidRPr="00EE4E72">
        <w:rPr>
          <w:rFonts w:ascii="Book Antiqua" w:hAnsi="Book Antiqua"/>
        </w:rPr>
        <w:t xml:space="preserve">. </w:t>
      </w:r>
      <w:proofErr w:type="spellStart"/>
      <w:proofErr w:type="gramStart"/>
      <w:r w:rsidR="00EE4E72" w:rsidRPr="00EE4E72">
        <w:rPr>
          <w:rFonts w:ascii="Book Antiqua" w:hAnsi="Book Antiqua"/>
        </w:rPr>
        <w:t>гласник</w:t>
      </w:r>
      <w:proofErr w:type="spellEnd"/>
      <w:proofErr w:type="gramEnd"/>
      <w:r w:rsidR="00EE4E72" w:rsidRPr="00EE4E72">
        <w:rPr>
          <w:rFonts w:ascii="Book Antiqua" w:hAnsi="Book Antiqua"/>
        </w:rPr>
        <w:t xml:space="preserve"> РС", </w:t>
      </w:r>
      <w:proofErr w:type="spellStart"/>
      <w:r w:rsidR="00EE4E72" w:rsidRPr="00EE4E72">
        <w:rPr>
          <w:rFonts w:ascii="Book Antiqua" w:hAnsi="Book Antiqua"/>
        </w:rPr>
        <w:t>бр</w:t>
      </w:r>
      <w:proofErr w:type="spellEnd"/>
      <w:r w:rsidR="00EE4E72" w:rsidRPr="00EE4E72">
        <w:rPr>
          <w:rFonts w:ascii="Book Antiqua" w:hAnsi="Book Antiqua"/>
        </w:rPr>
        <w:t xml:space="preserve">. 24/2005, 61/2005, 54/2009, 32/2013, 75/2014, 13/2017 - </w:t>
      </w:r>
      <w:proofErr w:type="spellStart"/>
      <w:r w:rsidR="00EE4E72" w:rsidRPr="00EE4E72">
        <w:rPr>
          <w:rFonts w:ascii="Book Antiqua" w:hAnsi="Book Antiqua"/>
        </w:rPr>
        <w:t>одлука</w:t>
      </w:r>
      <w:proofErr w:type="spellEnd"/>
      <w:r w:rsidR="00EE4E72" w:rsidRPr="00EE4E72">
        <w:rPr>
          <w:rFonts w:ascii="Book Antiqua" w:hAnsi="Book Antiqua"/>
        </w:rPr>
        <w:t xml:space="preserve"> УС, 113/2017 и 95/2018 - </w:t>
      </w:r>
      <w:proofErr w:type="spellStart"/>
      <w:r w:rsidR="00EE4E72" w:rsidRPr="00EE4E72">
        <w:rPr>
          <w:rFonts w:ascii="Book Antiqua" w:hAnsi="Book Antiqua"/>
        </w:rPr>
        <w:t>аутентично</w:t>
      </w:r>
      <w:proofErr w:type="spellEnd"/>
      <w:r w:rsidR="00EE4E72" w:rsidRPr="00EE4E72">
        <w:rPr>
          <w:rFonts w:ascii="Book Antiqua" w:hAnsi="Book Antiqua"/>
        </w:rPr>
        <w:t xml:space="preserve"> </w:t>
      </w:r>
      <w:proofErr w:type="spellStart"/>
      <w:r w:rsidR="00EE4E72" w:rsidRPr="00EE4E72">
        <w:rPr>
          <w:rFonts w:ascii="Book Antiqua" w:hAnsi="Book Antiqua"/>
        </w:rPr>
        <w:t>тумачење</w:t>
      </w:r>
      <w:proofErr w:type="spellEnd"/>
      <w:r w:rsidR="00EE4E72" w:rsidRPr="00EE4E72">
        <w:rPr>
          <w:rFonts w:ascii="Book Antiqua" w:hAnsi="Book Antiqua"/>
        </w:rPr>
        <w:t>)</w:t>
      </w:r>
      <w:r w:rsidR="00EE4E72">
        <w:rPr>
          <w:rFonts w:ascii="Book Antiqua" w:hAnsi="Book Antiqua"/>
          <w:lang w:val="sr-Cyrl-RS"/>
        </w:rPr>
        <w:t xml:space="preserve"> </w:t>
      </w:r>
      <w:r>
        <w:rPr>
          <w:rFonts w:ascii="Book Antiqua" w:hAnsi="Book Antiqua"/>
          <w:lang w:val="sr-Cyrl-RS"/>
        </w:rPr>
        <w:t>прописано је да се запосленом</w:t>
      </w:r>
      <w:r w:rsidRPr="00E87EFF">
        <w:rPr>
          <w:rFonts w:ascii="Book Antiqua" w:hAnsi="Book Antiqua"/>
        </w:rPr>
        <w:t xml:space="preserve"> у </w:t>
      </w:r>
      <w:proofErr w:type="spellStart"/>
      <w:r w:rsidRPr="00E87EFF">
        <w:rPr>
          <w:rFonts w:ascii="Book Antiqua" w:hAnsi="Book Antiqua"/>
        </w:rPr>
        <w:t>писаном</w:t>
      </w:r>
      <w:proofErr w:type="spellEnd"/>
      <w:r w:rsidRPr="00E87EFF">
        <w:rPr>
          <w:rFonts w:ascii="Book Antiqua" w:hAnsi="Book Antiqua"/>
        </w:rPr>
        <w:t xml:space="preserve"> </w:t>
      </w:r>
      <w:proofErr w:type="spellStart"/>
      <w:r w:rsidRPr="00E87EFF">
        <w:rPr>
          <w:rFonts w:ascii="Book Antiqua" w:hAnsi="Book Antiqua"/>
        </w:rPr>
        <w:t>облику</w:t>
      </w:r>
      <w:proofErr w:type="spellEnd"/>
      <w:r w:rsidRPr="00E87EFF">
        <w:rPr>
          <w:rFonts w:ascii="Book Antiqua" w:hAnsi="Book Antiqua"/>
        </w:rPr>
        <w:t xml:space="preserve"> </w:t>
      </w:r>
      <w:proofErr w:type="spellStart"/>
      <w:r w:rsidRPr="00E87EFF">
        <w:rPr>
          <w:rFonts w:ascii="Book Antiqua" w:hAnsi="Book Antiqua"/>
        </w:rPr>
        <w:t>доставља</w:t>
      </w:r>
      <w:proofErr w:type="spellEnd"/>
      <w:r w:rsidRPr="00E87EFF">
        <w:rPr>
          <w:rFonts w:ascii="Book Antiqua" w:hAnsi="Book Antiqua"/>
        </w:rPr>
        <w:t xml:space="preserve"> </w:t>
      </w:r>
      <w:proofErr w:type="spellStart"/>
      <w:r w:rsidRPr="00E87EFF">
        <w:rPr>
          <w:rFonts w:ascii="Book Antiqua" w:hAnsi="Book Antiqua"/>
        </w:rPr>
        <w:t>решење</w:t>
      </w:r>
      <w:proofErr w:type="spellEnd"/>
      <w:r w:rsidRPr="00E87EFF">
        <w:rPr>
          <w:rFonts w:ascii="Book Antiqua" w:hAnsi="Book Antiqua"/>
        </w:rPr>
        <w:t xml:space="preserve"> о </w:t>
      </w:r>
      <w:proofErr w:type="spellStart"/>
      <w:r w:rsidRPr="00E87EFF">
        <w:rPr>
          <w:rFonts w:ascii="Book Antiqua" w:hAnsi="Book Antiqua"/>
        </w:rPr>
        <w:t>остваривању</w:t>
      </w:r>
      <w:proofErr w:type="spellEnd"/>
      <w:r w:rsidRPr="00E87EFF">
        <w:rPr>
          <w:rFonts w:ascii="Book Antiqua" w:hAnsi="Book Antiqua"/>
        </w:rPr>
        <w:t xml:space="preserve"> </w:t>
      </w:r>
      <w:proofErr w:type="spellStart"/>
      <w:r w:rsidRPr="00E87EFF">
        <w:rPr>
          <w:rFonts w:ascii="Book Antiqua" w:hAnsi="Book Antiqua"/>
        </w:rPr>
        <w:t>права</w:t>
      </w:r>
      <w:proofErr w:type="spellEnd"/>
      <w:r w:rsidRPr="00E87EFF">
        <w:rPr>
          <w:rFonts w:ascii="Book Antiqua" w:hAnsi="Book Antiqua"/>
        </w:rPr>
        <w:t xml:space="preserve">, </w:t>
      </w:r>
      <w:proofErr w:type="spellStart"/>
      <w:r w:rsidRPr="00E87EFF">
        <w:rPr>
          <w:rFonts w:ascii="Book Antiqua" w:hAnsi="Book Antiqua"/>
        </w:rPr>
        <w:t>обавеза</w:t>
      </w:r>
      <w:proofErr w:type="spellEnd"/>
      <w:r w:rsidRPr="00E87EFF">
        <w:rPr>
          <w:rFonts w:ascii="Book Antiqua" w:hAnsi="Book Antiqua"/>
        </w:rPr>
        <w:t xml:space="preserve"> и </w:t>
      </w:r>
      <w:proofErr w:type="spellStart"/>
      <w:r w:rsidRPr="00E87EFF">
        <w:rPr>
          <w:rFonts w:ascii="Book Antiqua" w:hAnsi="Book Antiqua"/>
        </w:rPr>
        <w:t>одговорности</w:t>
      </w:r>
      <w:proofErr w:type="spellEnd"/>
      <w:r w:rsidRPr="00E87EFF">
        <w:rPr>
          <w:rFonts w:ascii="Book Antiqua" w:hAnsi="Book Antiqua"/>
        </w:rPr>
        <w:t xml:space="preserve">, </w:t>
      </w:r>
      <w:proofErr w:type="spellStart"/>
      <w:r w:rsidRPr="00E87EFF">
        <w:rPr>
          <w:rFonts w:ascii="Book Antiqua" w:hAnsi="Book Antiqua"/>
        </w:rPr>
        <w:t>са</w:t>
      </w:r>
      <w:proofErr w:type="spellEnd"/>
      <w:r w:rsidRPr="00E87EFF">
        <w:rPr>
          <w:rFonts w:ascii="Book Antiqua" w:hAnsi="Book Antiqua"/>
        </w:rPr>
        <w:t xml:space="preserve"> </w:t>
      </w:r>
      <w:proofErr w:type="spellStart"/>
      <w:r w:rsidRPr="00E87EFF">
        <w:rPr>
          <w:rFonts w:ascii="Book Antiqua" w:hAnsi="Book Antiqua"/>
        </w:rPr>
        <w:t>образложењем</w:t>
      </w:r>
      <w:proofErr w:type="spellEnd"/>
      <w:r w:rsidRPr="00E87EFF">
        <w:rPr>
          <w:rFonts w:ascii="Book Antiqua" w:hAnsi="Book Antiqua"/>
        </w:rPr>
        <w:t xml:space="preserve"> и </w:t>
      </w:r>
      <w:proofErr w:type="spellStart"/>
      <w:r w:rsidRPr="00E87EFF">
        <w:rPr>
          <w:rFonts w:ascii="Book Antiqua" w:hAnsi="Book Antiqua"/>
        </w:rPr>
        <w:t>поуком</w:t>
      </w:r>
      <w:proofErr w:type="spellEnd"/>
      <w:r w:rsidRPr="00E87EFF">
        <w:rPr>
          <w:rFonts w:ascii="Book Antiqua" w:hAnsi="Book Antiqua"/>
        </w:rPr>
        <w:t xml:space="preserve"> о </w:t>
      </w:r>
      <w:proofErr w:type="spellStart"/>
      <w:r w:rsidRPr="00E87EFF">
        <w:rPr>
          <w:rFonts w:ascii="Book Antiqua" w:hAnsi="Book Antiqua"/>
        </w:rPr>
        <w:t>правном</w:t>
      </w:r>
      <w:proofErr w:type="spellEnd"/>
      <w:r w:rsidRPr="00E87EFF">
        <w:rPr>
          <w:rFonts w:ascii="Book Antiqua" w:hAnsi="Book Antiqua"/>
        </w:rPr>
        <w:t xml:space="preserve"> </w:t>
      </w:r>
      <w:proofErr w:type="spellStart"/>
      <w:r w:rsidRPr="00E87EFF">
        <w:rPr>
          <w:rFonts w:ascii="Book Antiqua" w:hAnsi="Book Antiqua"/>
        </w:rPr>
        <w:t>леку</w:t>
      </w:r>
      <w:proofErr w:type="spellEnd"/>
      <w:r w:rsidRPr="00E87EFF">
        <w:rPr>
          <w:rFonts w:ascii="Book Antiqua" w:hAnsi="Book Antiqua"/>
        </w:rPr>
        <w:t xml:space="preserve">, </w:t>
      </w:r>
      <w:proofErr w:type="spellStart"/>
      <w:r w:rsidRPr="00E87EFF">
        <w:rPr>
          <w:rFonts w:ascii="Book Antiqua" w:hAnsi="Book Antiqua"/>
        </w:rPr>
        <w:t>осим</w:t>
      </w:r>
      <w:proofErr w:type="spellEnd"/>
      <w:r w:rsidRPr="00E87EFF">
        <w:rPr>
          <w:rFonts w:ascii="Book Antiqua" w:hAnsi="Book Antiqua"/>
        </w:rPr>
        <w:t xml:space="preserve"> у </w:t>
      </w:r>
      <w:proofErr w:type="spellStart"/>
      <w:r w:rsidRPr="00E87EFF">
        <w:rPr>
          <w:rFonts w:ascii="Book Antiqua" w:hAnsi="Book Antiqua"/>
        </w:rPr>
        <w:t>случају</w:t>
      </w:r>
      <w:proofErr w:type="spellEnd"/>
      <w:r w:rsidRPr="00E87EFF">
        <w:rPr>
          <w:rFonts w:ascii="Book Antiqua" w:hAnsi="Book Antiqua"/>
        </w:rPr>
        <w:t xml:space="preserve"> </w:t>
      </w:r>
      <w:proofErr w:type="spellStart"/>
      <w:r w:rsidRPr="00E87EFF">
        <w:rPr>
          <w:rFonts w:ascii="Book Antiqua" w:hAnsi="Book Antiqua"/>
        </w:rPr>
        <w:t>из</w:t>
      </w:r>
      <w:proofErr w:type="spellEnd"/>
      <w:r w:rsidRPr="00E87EFF">
        <w:rPr>
          <w:rFonts w:ascii="Book Antiqua" w:hAnsi="Book Antiqua"/>
        </w:rPr>
        <w:t xml:space="preserve"> </w:t>
      </w:r>
      <w:proofErr w:type="spellStart"/>
      <w:r w:rsidRPr="00E87EFF">
        <w:rPr>
          <w:rFonts w:ascii="Book Antiqua" w:hAnsi="Book Antiqua"/>
        </w:rPr>
        <w:t>члана</w:t>
      </w:r>
      <w:proofErr w:type="spellEnd"/>
      <w:r w:rsidRPr="00E87EFF">
        <w:rPr>
          <w:rFonts w:ascii="Book Antiqua" w:hAnsi="Book Antiqua"/>
        </w:rPr>
        <w:t xml:space="preserve"> 172. </w:t>
      </w:r>
      <w:proofErr w:type="spellStart"/>
      <w:proofErr w:type="gramStart"/>
      <w:r w:rsidRPr="00E87EFF">
        <w:rPr>
          <w:rFonts w:ascii="Book Antiqua" w:hAnsi="Book Antiqua"/>
        </w:rPr>
        <w:t>овог</w:t>
      </w:r>
      <w:proofErr w:type="spellEnd"/>
      <w:proofErr w:type="gramEnd"/>
      <w:r w:rsidRPr="00E87EFF">
        <w:rPr>
          <w:rFonts w:ascii="Book Antiqua" w:hAnsi="Book Antiqua"/>
        </w:rPr>
        <w:t xml:space="preserve"> </w:t>
      </w:r>
      <w:proofErr w:type="spellStart"/>
      <w:r w:rsidRPr="00E87EFF">
        <w:rPr>
          <w:rFonts w:ascii="Book Antiqua" w:hAnsi="Book Antiqua"/>
        </w:rPr>
        <w:t>закона</w:t>
      </w:r>
      <w:proofErr w:type="spellEnd"/>
      <w:r w:rsidRPr="00E87EFF">
        <w:rPr>
          <w:rFonts w:ascii="Book Antiqua" w:hAnsi="Book Antiqua"/>
        </w:rPr>
        <w:t>.</w:t>
      </w:r>
    </w:p>
    <w:p w:rsidR="0034334C" w:rsidRDefault="0034334C" w:rsidP="0034334C">
      <w:pPr>
        <w:jc w:val="both"/>
        <w:rPr>
          <w:rFonts w:ascii="Book Antiqua" w:hAnsi="Book Antiqua"/>
          <w:sz w:val="22"/>
          <w:szCs w:val="22"/>
        </w:rPr>
      </w:pPr>
      <w:r w:rsidRPr="00344581">
        <w:rPr>
          <w:rFonts w:ascii="Book Antiqua" w:hAnsi="Book Antiqua"/>
          <w:sz w:val="22"/>
          <w:szCs w:val="22"/>
          <w:lang w:val="sr-Cyrl-RS"/>
        </w:rPr>
        <w:t xml:space="preserve">Чланом 2. </w:t>
      </w:r>
      <w:r w:rsidRPr="00344581">
        <w:rPr>
          <w:rFonts w:ascii="Book Antiqua" w:hAnsi="Book Antiqua"/>
          <w:b/>
          <w:i/>
          <w:sz w:val="22"/>
          <w:szCs w:val="22"/>
          <w:lang w:val="sr-Cyrl-RS"/>
        </w:rPr>
        <w:t>Закона о полицији</w:t>
      </w:r>
      <w:r w:rsidR="004A6EDC">
        <w:rPr>
          <w:rFonts w:ascii="Book Antiqua" w:hAnsi="Book Antiqua"/>
          <w:b/>
          <w:i/>
          <w:sz w:val="22"/>
          <w:szCs w:val="22"/>
          <w:lang w:val="sr-Cyrl-RS"/>
        </w:rPr>
        <w:t xml:space="preserve"> </w:t>
      </w:r>
      <w:r w:rsidR="004A6EDC" w:rsidRPr="004A6EDC">
        <w:rPr>
          <w:rFonts w:ascii="Book Antiqua" w:hAnsi="Book Antiqua"/>
          <w:sz w:val="22"/>
          <w:szCs w:val="22"/>
        </w:rPr>
        <w:t>("</w:t>
      </w:r>
      <w:proofErr w:type="spellStart"/>
      <w:r w:rsidR="004A6EDC">
        <w:rPr>
          <w:rFonts w:ascii="Book Antiqua" w:hAnsi="Book Antiqua"/>
          <w:sz w:val="22"/>
          <w:szCs w:val="22"/>
        </w:rPr>
        <w:t>Сл</w:t>
      </w:r>
      <w:proofErr w:type="spellEnd"/>
      <w:r w:rsidR="004A6EDC" w:rsidRPr="004A6EDC">
        <w:rPr>
          <w:rFonts w:ascii="Book Antiqua" w:hAnsi="Book Antiqua"/>
          <w:sz w:val="22"/>
          <w:szCs w:val="22"/>
        </w:rPr>
        <w:t xml:space="preserve">. </w:t>
      </w:r>
      <w:proofErr w:type="spellStart"/>
      <w:proofErr w:type="gramStart"/>
      <w:r w:rsidR="004A6EDC">
        <w:rPr>
          <w:rFonts w:ascii="Book Antiqua" w:hAnsi="Book Antiqua"/>
          <w:sz w:val="22"/>
          <w:szCs w:val="22"/>
        </w:rPr>
        <w:t>гласник</w:t>
      </w:r>
      <w:proofErr w:type="spellEnd"/>
      <w:proofErr w:type="gramEnd"/>
      <w:r w:rsidR="004A6EDC" w:rsidRPr="004A6EDC">
        <w:rPr>
          <w:rFonts w:ascii="Book Antiqua" w:hAnsi="Book Antiqua"/>
          <w:sz w:val="22"/>
          <w:szCs w:val="22"/>
        </w:rPr>
        <w:t xml:space="preserve"> </w:t>
      </w:r>
      <w:r w:rsidR="004A6EDC">
        <w:rPr>
          <w:rFonts w:ascii="Book Antiqua" w:hAnsi="Book Antiqua"/>
          <w:sz w:val="22"/>
          <w:szCs w:val="22"/>
        </w:rPr>
        <w:t>РС</w:t>
      </w:r>
      <w:r w:rsidR="004A6EDC" w:rsidRPr="004A6EDC">
        <w:rPr>
          <w:rFonts w:ascii="Book Antiqua" w:hAnsi="Book Antiqua"/>
          <w:sz w:val="22"/>
          <w:szCs w:val="22"/>
        </w:rPr>
        <w:t xml:space="preserve">", </w:t>
      </w:r>
      <w:proofErr w:type="spellStart"/>
      <w:r w:rsidR="004A6EDC">
        <w:rPr>
          <w:rFonts w:ascii="Book Antiqua" w:hAnsi="Book Antiqua"/>
          <w:sz w:val="22"/>
          <w:szCs w:val="22"/>
        </w:rPr>
        <w:t>бр</w:t>
      </w:r>
      <w:proofErr w:type="spellEnd"/>
      <w:r w:rsidR="004A6EDC" w:rsidRPr="004A6EDC">
        <w:rPr>
          <w:rFonts w:ascii="Book Antiqua" w:hAnsi="Book Antiqua"/>
          <w:sz w:val="22"/>
          <w:szCs w:val="22"/>
        </w:rPr>
        <w:t xml:space="preserve">. 6/2016, 24/2018 </w:t>
      </w:r>
      <w:r w:rsidR="004A6EDC">
        <w:rPr>
          <w:rFonts w:ascii="Book Antiqua" w:hAnsi="Book Antiqua"/>
          <w:sz w:val="22"/>
          <w:szCs w:val="22"/>
        </w:rPr>
        <w:t>и</w:t>
      </w:r>
      <w:r w:rsidR="004A6EDC" w:rsidRPr="004A6EDC">
        <w:rPr>
          <w:rFonts w:ascii="Book Antiqua" w:hAnsi="Book Antiqua"/>
          <w:sz w:val="22"/>
          <w:szCs w:val="22"/>
        </w:rPr>
        <w:t xml:space="preserve"> 87/2018)</w:t>
      </w:r>
      <w:r w:rsidRPr="00344581">
        <w:rPr>
          <w:rFonts w:ascii="Book Antiqua" w:hAnsi="Book Antiqua"/>
          <w:b/>
          <w:i/>
          <w:sz w:val="22"/>
          <w:szCs w:val="22"/>
          <w:lang w:val="sr-Cyrl-RS"/>
        </w:rPr>
        <w:t xml:space="preserve"> </w:t>
      </w:r>
      <w:r>
        <w:rPr>
          <w:rFonts w:ascii="Book Antiqua" w:hAnsi="Book Antiqua"/>
          <w:lang w:val="sr-Cyrl-RS"/>
        </w:rPr>
        <w:t xml:space="preserve">прописано је </w:t>
      </w:r>
      <w:r w:rsidRPr="00344581">
        <w:rPr>
          <w:rFonts w:ascii="Book Antiqua" w:hAnsi="Book Antiqua"/>
          <w:sz w:val="22"/>
          <w:szCs w:val="22"/>
          <w:lang w:val="sr-Cyrl-RS"/>
        </w:rPr>
        <w:t xml:space="preserve">да </w:t>
      </w:r>
      <w:proofErr w:type="gramStart"/>
      <w:r w:rsidRPr="00344581">
        <w:rPr>
          <w:rFonts w:ascii="Book Antiqua" w:hAnsi="Book Antiqua"/>
          <w:sz w:val="22"/>
          <w:szCs w:val="22"/>
          <w:lang w:val="sr-Cyrl-RS"/>
        </w:rPr>
        <w:t>су</w:t>
      </w:r>
      <w:r w:rsidRPr="00344581">
        <w:rPr>
          <w:rFonts w:ascii="Book Antiqua" w:hAnsi="Book Antiqua"/>
          <w:b/>
          <w:i/>
          <w:sz w:val="22"/>
          <w:szCs w:val="22"/>
          <w:lang w:val="sr-Cyrl-RS"/>
        </w:rPr>
        <w:t xml:space="preserve">  </w:t>
      </w:r>
      <w:proofErr w:type="spellStart"/>
      <w:r w:rsidRPr="00344581">
        <w:rPr>
          <w:rFonts w:ascii="Book Antiqua" w:hAnsi="Book Antiqua"/>
          <w:sz w:val="22"/>
          <w:szCs w:val="22"/>
        </w:rPr>
        <w:t>унутрашњи</w:t>
      </w:r>
      <w:proofErr w:type="spellEnd"/>
      <w:proofErr w:type="gramEnd"/>
      <w:r w:rsidRPr="0034458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sz w:val="22"/>
          <w:szCs w:val="22"/>
        </w:rPr>
        <w:t>послови</w:t>
      </w:r>
      <w:proofErr w:type="spellEnd"/>
      <w:r w:rsidRPr="0034458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sz w:val="22"/>
          <w:szCs w:val="22"/>
        </w:rPr>
        <w:t>законом</w:t>
      </w:r>
      <w:proofErr w:type="spellEnd"/>
      <w:r w:rsidRPr="0034458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sz w:val="22"/>
          <w:szCs w:val="22"/>
        </w:rPr>
        <w:t>утврђени</w:t>
      </w:r>
      <w:proofErr w:type="spellEnd"/>
      <w:r w:rsidRPr="0034458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sz w:val="22"/>
          <w:szCs w:val="22"/>
        </w:rPr>
        <w:t>послови</w:t>
      </w:r>
      <w:proofErr w:type="spellEnd"/>
      <w:r w:rsidRPr="0034458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sz w:val="22"/>
          <w:szCs w:val="22"/>
        </w:rPr>
        <w:t>државне</w:t>
      </w:r>
      <w:proofErr w:type="spellEnd"/>
      <w:r w:rsidRPr="0034458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sz w:val="22"/>
          <w:szCs w:val="22"/>
        </w:rPr>
        <w:t>управе</w:t>
      </w:r>
      <w:proofErr w:type="spellEnd"/>
      <w:r w:rsidRPr="00344581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344581">
        <w:rPr>
          <w:rFonts w:ascii="Book Antiqua" w:hAnsi="Book Antiqua"/>
          <w:sz w:val="22"/>
          <w:szCs w:val="22"/>
        </w:rPr>
        <w:t>које</w:t>
      </w:r>
      <w:proofErr w:type="spellEnd"/>
      <w:r w:rsidRPr="0034458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sz w:val="22"/>
          <w:szCs w:val="22"/>
        </w:rPr>
        <w:t>обавља</w:t>
      </w:r>
      <w:proofErr w:type="spellEnd"/>
      <w:r w:rsidRPr="0034458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sz w:val="22"/>
          <w:szCs w:val="22"/>
        </w:rPr>
        <w:t>Министарство</w:t>
      </w:r>
      <w:proofErr w:type="spellEnd"/>
      <w:r w:rsidRPr="00344581">
        <w:rPr>
          <w:rFonts w:ascii="Book Antiqua" w:hAnsi="Book Antiqua"/>
          <w:sz w:val="22"/>
          <w:szCs w:val="22"/>
        </w:rPr>
        <w:t xml:space="preserve">, а </w:t>
      </w:r>
      <w:proofErr w:type="spellStart"/>
      <w:r w:rsidRPr="00344581">
        <w:rPr>
          <w:rFonts w:ascii="Book Antiqua" w:hAnsi="Book Antiqua"/>
          <w:sz w:val="22"/>
          <w:szCs w:val="22"/>
        </w:rPr>
        <w:t>чијим</w:t>
      </w:r>
      <w:proofErr w:type="spellEnd"/>
      <w:r w:rsidRPr="0034458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sz w:val="22"/>
          <w:szCs w:val="22"/>
        </w:rPr>
        <w:t>обављањем</w:t>
      </w:r>
      <w:proofErr w:type="spellEnd"/>
      <w:r w:rsidRPr="0034458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sz w:val="22"/>
          <w:szCs w:val="22"/>
        </w:rPr>
        <w:t>се</w:t>
      </w:r>
      <w:proofErr w:type="spellEnd"/>
      <w:r w:rsidRPr="0034458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sz w:val="22"/>
          <w:szCs w:val="22"/>
        </w:rPr>
        <w:t>остварује</w:t>
      </w:r>
      <w:proofErr w:type="spellEnd"/>
      <w:r w:rsidRPr="00344581">
        <w:rPr>
          <w:rFonts w:ascii="Book Antiqua" w:hAnsi="Book Antiqua"/>
          <w:sz w:val="22"/>
          <w:szCs w:val="22"/>
        </w:rPr>
        <w:t xml:space="preserve"> и </w:t>
      </w:r>
      <w:proofErr w:type="spellStart"/>
      <w:r w:rsidRPr="00344581">
        <w:rPr>
          <w:rFonts w:ascii="Book Antiqua" w:hAnsi="Book Antiqua"/>
          <w:sz w:val="22"/>
          <w:szCs w:val="22"/>
        </w:rPr>
        <w:t>унапређује</w:t>
      </w:r>
      <w:proofErr w:type="spellEnd"/>
      <w:r w:rsidRPr="0034458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sz w:val="22"/>
          <w:szCs w:val="22"/>
        </w:rPr>
        <w:t>безбедност</w:t>
      </w:r>
      <w:proofErr w:type="spellEnd"/>
      <w:r w:rsidRPr="0034458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sz w:val="22"/>
          <w:szCs w:val="22"/>
        </w:rPr>
        <w:t>грађана</w:t>
      </w:r>
      <w:proofErr w:type="spellEnd"/>
      <w:r w:rsidRPr="00344581">
        <w:rPr>
          <w:rFonts w:ascii="Book Antiqua" w:hAnsi="Book Antiqua"/>
          <w:sz w:val="22"/>
          <w:szCs w:val="22"/>
        </w:rPr>
        <w:t xml:space="preserve"> и </w:t>
      </w:r>
      <w:proofErr w:type="spellStart"/>
      <w:r w:rsidRPr="00344581">
        <w:rPr>
          <w:rFonts w:ascii="Book Antiqua" w:hAnsi="Book Antiqua"/>
          <w:sz w:val="22"/>
          <w:szCs w:val="22"/>
        </w:rPr>
        <w:t>имовине</w:t>
      </w:r>
      <w:proofErr w:type="spellEnd"/>
      <w:r w:rsidRPr="00344581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E87EFF">
        <w:rPr>
          <w:rFonts w:ascii="Book Antiqua" w:hAnsi="Book Antiqua"/>
          <w:sz w:val="22"/>
          <w:szCs w:val="22"/>
        </w:rPr>
        <w:t>пружа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sz w:val="22"/>
          <w:szCs w:val="22"/>
        </w:rPr>
        <w:t>подршка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sz w:val="22"/>
          <w:szCs w:val="22"/>
        </w:rPr>
        <w:t>владавини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sz w:val="22"/>
          <w:szCs w:val="22"/>
        </w:rPr>
        <w:t>права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и </w:t>
      </w:r>
      <w:proofErr w:type="spellStart"/>
      <w:r w:rsidRPr="00E87EFF">
        <w:rPr>
          <w:rFonts w:ascii="Book Antiqua" w:hAnsi="Book Antiqua"/>
          <w:sz w:val="22"/>
          <w:szCs w:val="22"/>
        </w:rPr>
        <w:t>обезбеђује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sz w:val="22"/>
          <w:szCs w:val="22"/>
        </w:rPr>
        <w:t>остваривање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sz w:val="22"/>
          <w:szCs w:val="22"/>
        </w:rPr>
        <w:t>Уставом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и </w:t>
      </w:r>
      <w:proofErr w:type="spellStart"/>
      <w:r w:rsidRPr="00E87EFF">
        <w:rPr>
          <w:rFonts w:ascii="Book Antiqua" w:hAnsi="Book Antiqua"/>
          <w:sz w:val="22"/>
          <w:szCs w:val="22"/>
        </w:rPr>
        <w:t>законом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sz w:val="22"/>
          <w:szCs w:val="22"/>
        </w:rPr>
        <w:t>утврђених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sz w:val="22"/>
          <w:szCs w:val="22"/>
        </w:rPr>
        <w:t>људских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и </w:t>
      </w:r>
      <w:proofErr w:type="spellStart"/>
      <w:r w:rsidRPr="00E87EFF">
        <w:rPr>
          <w:rFonts w:ascii="Book Antiqua" w:hAnsi="Book Antiqua"/>
          <w:sz w:val="22"/>
          <w:szCs w:val="22"/>
        </w:rPr>
        <w:t>мањинских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sz w:val="22"/>
          <w:szCs w:val="22"/>
        </w:rPr>
        <w:t>права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и </w:t>
      </w:r>
      <w:proofErr w:type="spellStart"/>
      <w:r w:rsidRPr="00E87EFF">
        <w:rPr>
          <w:rFonts w:ascii="Book Antiqua" w:hAnsi="Book Antiqua"/>
          <w:sz w:val="22"/>
          <w:szCs w:val="22"/>
        </w:rPr>
        <w:t>слобода</w:t>
      </w:r>
      <w:proofErr w:type="spellEnd"/>
      <w:r w:rsidRPr="00A32719">
        <w:rPr>
          <w:rFonts w:ascii="Book Antiqua" w:hAnsi="Book Antiqua"/>
          <w:sz w:val="22"/>
          <w:szCs w:val="22"/>
        </w:rPr>
        <w:t>,</w:t>
      </w:r>
      <w:r w:rsidRPr="0034458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sz w:val="22"/>
          <w:szCs w:val="22"/>
        </w:rPr>
        <w:t>као</w:t>
      </w:r>
      <w:proofErr w:type="spellEnd"/>
      <w:r w:rsidRPr="00344581">
        <w:rPr>
          <w:rFonts w:ascii="Book Antiqua" w:hAnsi="Book Antiqua"/>
          <w:sz w:val="22"/>
          <w:szCs w:val="22"/>
        </w:rPr>
        <w:t xml:space="preserve"> и </w:t>
      </w:r>
      <w:proofErr w:type="spellStart"/>
      <w:r w:rsidRPr="00344581">
        <w:rPr>
          <w:rFonts w:ascii="Book Antiqua" w:hAnsi="Book Antiqua"/>
          <w:sz w:val="22"/>
          <w:szCs w:val="22"/>
        </w:rPr>
        <w:t>други</w:t>
      </w:r>
      <w:proofErr w:type="spellEnd"/>
      <w:r w:rsidRPr="00344581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344581">
        <w:rPr>
          <w:rFonts w:ascii="Book Antiqua" w:hAnsi="Book Antiqua"/>
          <w:sz w:val="22"/>
          <w:szCs w:val="22"/>
        </w:rPr>
        <w:t>са</w:t>
      </w:r>
      <w:proofErr w:type="spellEnd"/>
      <w:r w:rsidRPr="0034458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sz w:val="22"/>
          <w:szCs w:val="22"/>
        </w:rPr>
        <w:t>њима</w:t>
      </w:r>
      <w:proofErr w:type="spellEnd"/>
      <w:r w:rsidRPr="0034458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sz w:val="22"/>
          <w:szCs w:val="22"/>
        </w:rPr>
        <w:t>повезани</w:t>
      </w:r>
      <w:proofErr w:type="spellEnd"/>
      <w:r w:rsidRPr="0034458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sz w:val="22"/>
          <w:szCs w:val="22"/>
        </w:rPr>
        <w:t>послови</w:t>
      </w:r>
      <w:proofErr w:type="spellEnd"/>
      <w:r w:rsidRPr="0034458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sz w:val="22"/>
          <w:szCs w:val="22"/>
        </w:rPr>
        <w:t>из</w:t>
      </w:r>
      <w:proofErr w:type="spellEnd"/>
      <w:r w:rsidRPr="0034458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sz w:val="22"/>
          <w:szCs w:val="22"/>
        </w:rPr>
        <w:t>утврђеног</w:t>
      </w:r>
      <w:proofErr w:type="spellEnd"/>
      <w:r w:rsidRPr="0034458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sz w:val="22"/>
          <w:szCs w:val="22"/>
        </w:rPr>
        <w:t>делокруга</w:t>
      </w:r>
      <w:proofErr w:type="spellEnd"/>
      <w:r w:rsidRPr="00344581">
        <w:rPr>
          <w:rFonts w:ascii="Book Antiqua" w:hAnsi="Book Antiqua"/>
          <w:sz w:val="22"/>
          <w:szCs w:val="22"/>
        </w:rPr>
        <w:t xml:space="preserve"> и </w:t>
      </w:r>
      <w:proofErr w:type="spellStart"/>
      <w:r w:rsidRPr="00344581">
        <w:rPr>
          <w:rFonts w:ascii="Book Antiqua" w:hAnsi="Book Antiqua"/>
          <w:sz w:val="22"/>
          <w:szCs w:val="22"/>
        </w:rPr>
        <w:t>надлежности</w:t>
      </w:r>
      <w:proofErr w:type="spellEnd"/>
      <w:r w:rsidRPr="0034458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44581">
        <w:rPr>
          <w:rFonts w:ascii="Book Antiqua" w:hAnsi="Book Antiqua"/>
          <w:sz w:val="22"/>
          <w:szCs w:val="22"/>
        </w:rPr>
        <w:t>Министарства</w:t>
      </w:r>
      <w:proofErr w:type="spellEnd"/>
      <w:r w:rsidRPr="00344581">
        <w:rPr>
          <w:rFonts w:ascii="Book Antiqua" w:hAnsi="Book Antiqua"/>
          <w:sz w:val="22"/>
          <w:szCs w:val="22"/>
        </w:rPr>
        <w:t>.</w:t>
      </w:r>
    </w:p>
    <w:p w:rsidR="0034334C" w:rsidRDefault="0034334C" w:rsidP="0034334C">
      <w:pPr>
        <w:jc w:val="both"/>
        <w:rPr>
          <w:rFonts w:ascii="Book Antiqua" w:hAnsi="Book Antiqua"/>
          <w:sz w:val="22"/>
          <w:szCs w:val="22"/>
        </w:rPr>
      </w:pPr>
    </w:p>
    <w:p w:rsidR="0034334C" w:rsidRPr="00E87EFF" w:rsidRDefault="0034334C" w:rsidP="0034334C">
      <w:pPr>
        <w:jc w:val="both"/>
        <w:rPr>
          <w:rFonts w:ascii="Book Antiqua" w:hAnsi="Book Antiqua"/>
          <w:sz w:val="22"/>
          <w:szCs w:val="22"/>
          <w:lang w:val="sr-Cyrl-RS"/>
        </w:rPr>
      </w:pPr>
      <w:r w:rsidRPr="00E87EFF">
        <w:rPr>
          <w:rFonts w:ascii="Book Antiqua" w:hAnsi="Book Antiqua"/>
          <w:sz w:val="22"/>
          <w:szCs w:val="22"/>
          <w:lang w:val="sr-Cyrl-RS"/>
        </w:rPr>
        <w:t xml:space="preserve">Члан 2. </w:t>
      </w:r>
      <w:r w:rsidRPr="00E87EFF">
        <w:rPr>
          <w:rFonts w:ascii="Book Antiqua" w:hAnsi="Book Antiqua"/>
          <w:b/>
          <w:i/>
          <w:sz w:val="22"/>
          <w:szCs w:val="22"/>
          <w:lang w:val="sr-Cyrl-RS"/>
        </w:rPr>
        <w:t>Посебног колективног уговора за полицијске службенике</w:t>
      </w:r>
      <w:r w:rsidRPr="00E87EFF">
        <w:rPr>
          <w:rFonts w:ascii="Book Antiqua" w:hAnsi="Book Antiqua"/>
          <w:i/>
          <w:sz w:val="22"/>
          <w:szCs w:val="22"/>
          <w:lang w:val="sr-Cyrl-RS"/>
        </w:rPr>
        <w:t xml:space="preserve"> </w:t>
      </w:r>
      <w:r w:rsidR="004A6EDC" w:rsidRPr="004A6EDC">
        <w:rPr>
          <w:rFonts w:ascii="Book Antiqua" w:hAnsi="Book Antiqua"/>
          <w:sz w:val="22"/>
          <w:szCs w:val="22"/>
        </w:rPr>
        <w:t>("</w:t>
      </w:r>
      <w:proofErr w:type="spellStart"/>
      <w:r w:rsidR="004A6EDC" w:rsidRPr="004A6EDC">
        <w:rPr>
          <w:rFonts w:ascii="Book Antiqua" w:hAnsi="Book Antiqua"/>
          <w:sz w:val="22"/>
          <w:szCs w:val="22"/>
        </w:rPr>
        <w:t>Сл</w:t>
      </w:r>
      <w:proofErr w:type="spellEnd"/>
      <w:r w:rsidR="004A6EDC" w:rsidRPr="004A6EDC">
        <w:rPr>
          <w:rFonts w:ascii="Book Antiqua" w:hAnsi="Book Antiqua"/>
          <w:sz w:val="22"/>
          <w:szCs w:val="22"/>
        </w:rPr>
        <w:t xml:space="preserve">. </w:t>
      </w:r>
      <w:proofErr w:type="spellStart"/>
      <w:proofErr w:type="gramStart"/>
      <w:r w:rsidR="004A6EDC" w:rsidRPr="004A6EDC">
        <w:rPr>
          <w:rFonts w:ascii="Book Antiqua" w:hAnsi="Book Antiqua"/>
          <w:sz w:val="22"/>
          <w:szCs w:val="22"/>
        </w:rPr>
        <w:t>гласник</w:t>
      </w:r>
      <w:proofErr w:type="spellEnd"/>
      <w:proofErr w:type="gramEnd"/>
      <w:r w:rsidR="004A6EDC" w:rsidRPr="004A6EDC">
        <w:rPr>
          <w:rFonts w:ascii="Book Antiqua" w:hAnsi="Book Antiqua"/>
          <w:sz w:val="22"/>
          <w:szCs w:val="22"/>
        </w:rPr>
        <w:t xml:space="preserve"> РС", </w:t>
      </w:r>
      <w:proofErr w:type="spellStart"/>
      <w:r w:rsidR="004A6EDC" w:rsidRPr="004A6EDC">
        <w:rPr>
          <w:rFonts w:ascii="Book Antiqua" w:hAnsi="Book Antiqua"/>
          <w:sz w:val="22"/>
          <w:szCs w:val="22"/>
        </w:rPr>
        <w:t>бр</w:t>
      </w:r>
      <w:proofErr w:type="spellEnd"/>
      <w:r w:rsidR="004A6EDC" w:rsidRPr="004A6EDC">
        <w:rPr>
          <w:rFonts w:ascii="Book Antiqua" w:hAnsi="Book Antiqua"/>
          <w:sz w:val="22"/>
          <w:szCs w:val="22"/>
        </w:rPr>
        <w:t xml:space="preserve">. 62/2019, 62/2020 - </w:t>
      </w:r>
      <w:proofErr w:type="spellStart"/>
      <w:r w:rsidR="004A6EDC" w:rsidRPr="004A6EDC">
        <w:rPr>
          <w:rFonts w:ascii="Book Antiqua" w:hAnsi="Book Antiqua"/>
          <w:sz w:val="22"/>
          <w:szCs w:val="22"/>
        </w:rPr>
        <w:t>Анекс</w:t>
      </w:r>
      <w:proofErr w:type="spellEnd"/>
      <w:r w:rsidR="004A6EDC" w:rsidRPr="004A6EDC">
        <w:rPr>
          <w:rFonts w:ascii="Book Antiqua" w:hAnsi="Book Antiqua"/>
          <w:sz w:val="22"/>
          <w:szCs w:val="22"/>
        </w:rPr>
        <w:t xml:space="preserve"> И </w:t>
      </w:r>
      <w:proofErr w:type="spellStart"/>
      <w:r w:rsidR="004A6EDC" w:rsidRPr="004A6EDC">
        <w:rPr>
          <w:rFonts w:ascii="Book Antiqua" w:hAnsi="Book Antiqua"/>
          <w:sz w:val="22"/>
          <w:szCs w:val="22"/>
        </w:rPr>
        <w:t>и</w:t>
      </w:r>
      <w:proofErr w:type="spellEnd"/>
      <w:r w:rsidR="004A6EDC" w:rsidRPr="004A6EDC">
        <w:rPr>
          <w:rFonts w:ascii="Book Antiqua" w:hAnsi="Book Antiqua"/>
          <w:sz w:val="22"/>
          <w:szCs w:val="22"/>
        </w:rPr>
        <w:t xml:space="preserve"> 81/2021 - </w:t>
      </w:r>
      <w:proofErr w:type="spellStart"/>
      <w:r w:rsidR="004A6EDC" w:rsidRPr="004A6EDC">
        <w:rPr>
          <w:rFonts w:ascii="Book Antiqua" w:hAnsi="Book Antiqua"/>
          <w:sz w:val="22"/>
          <w:szCs w:val="22"/>
        </w:rPr>
        <w:t>Анекс</w:t>
      </w:r>
      <w:proofErr w:type="spellEnd"/>
      <w:r w:rsidR="004A6EDC" w:rsidRPr="004A6EDC">
        <w:rPr>
          <w:rFonts w:ascii="Book Antiqua" w:hAnsi="Book Antiqua"/>
          <w:sz w:val="22"/>
          <w:szCs w:val="22"/>
        </w:rPr>
        <w:t xml:space="preserve"> ИИ)</w:t>
      </w:r>
      <w:r w:rsidR="004A6EDC">
        <w:rPr>
          <w:rFonts w:ascii="Book Antiqua" w:hAnsi="Book Antiqua"/>
          <w:sz w:val="22"/>
          <w:szCs w:val="22"/>
          <w:lang w:val="sr-Cyrl-RS"/>
        </w:rPr>
        <w:t xml:space="preserve"> </w:t>
      </w:r>
      <w:r w:rsidRPr="00E87EFF">
        <w:rPr>
          <w:rFonts w:ascii="Book Antiqua" w:hAnsi="Book Antiqua"/>
          <w:sz w:val="22"/>
          <w:szCs w:val="22"/>
          <w:lang w:val="sr-Cyrl-RS"/>
        </w:rPr>
        <w:t>прописује да</w:t>
      </w:r>
      <w:r w:rsidRPr="00E87EFF">
        <w:rPr>
          <w:rFonts w:ascii="Book Antiqua" w:hAnsi="Book Antiqua"/>
          <w:i/>
          <w:sz w:val="22"/>
          <w:szCs w:val="22"/>
          <w:lang w:val="sr-Cyrl-RS"/>
        </w:rPr>
        <w:t xml:space="preserve"> </w:t>
      </w:r>
      <w:bookmarkStart w:id="1" w:name="clan_2"/>
      <w:bookmarkEnd w:id="1"/>
      <w:proofErr w:type="spellStart"/>
      <w:r w:rsidRPr="00E87EFF">
        <w:rPr>
          <w:rFonts w:ascii="Book Antiqua" w:hAnsi="Book Antiqua"/>
          <w:sz w:val="22"/>
          <w:szCs w:val="22"/>
        </w:rPr>
        <w:t>полицијски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sz w:val="22"/>
          <w:szCs w:val="22"/>
        </w:rPr>
        <w:t>службеник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, у </w:t>
      </w:r>
      <w:proofErr w:type="spellStart"/>
      <w:r w:rsidRPr="00E87EFF">
        <w:rPr>
          <w:rFonts w:ascii="Book Antiqua" w:hAnsi="Book Antiqua"/>
          <w:sz w:val="22"/>
          <w:szCs w:val="22"/>
        </w:rPr>
        <w:t>смислу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sz w:val="22"/>
          <w:szCs w:val="22"/>
        </w:rPr>
        <w:t>Уговора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E87EFF">
        <w:rPr>
          <w:rFonts w:ascii="Book Antiqua" w:hAnsi="Book Antiqua"/>
          <w:sz w:val="22"/>
          <w:szCs w:val="22"/>
        </w:rPr>
        <w:t>је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sz w:val="22"/>
          <w:szCs w:val="22"/>
        </w:rPr>
        <w:t>лице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sz w:val="22"/>
          <w:szCs w:val="22"/>
        </w:rPr>
        <w:t>које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sz w:val="22"/>
          <w:szCs w:val="22"/>
        </w:rPr>
        <w:t>је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у </w:t>
      </w:r>
      <w:proofErr w:type="spellStart"/>
      <w:r w:rsidRPr="00E87EFF">
        <w:rPr>
          <w:rFonts w:ascii="Book Antiqua" w:hAnsi="Book Antiqua"/>
          <w:sz w:val="22"/>
          <w:szCs w:val="22"/>
        </w:rPr>
        <w:t>радном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sz w:val="22"/>
          <w:szCs w:val="22"/>
        </w:rPr>
        <w:t>односу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у </w:t>
      </w:r>
      <w:proofErr w:type="spellStart"/>
      <w:r w:rsidRPr="00E87EFF">
        <w:rPr>
          <w:rFonts w:ascii="Book Antiqua" w:hAnsi="Book Antiqua"/>
          <w:sz w:val="22"/>
          <w:szCs w:val="22"/>
        </w:rPr>
        <w:t>Министарству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sz w:val="22"/>
          <w:szCs w:val="22"/>
        </w:rPr>
        <w:t>унутрашњих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sz w:val="22"/>
          <w:szCs w:val="22"/>
        </w:rPr>
        <w:t>послова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(у </w:t>
      </w:r>
      <w:proofErr w:type="spellStart"/>
      <w:r w:rsidRPr="00E87EFF">
        <w:rPr>
          <w:rFonts w:ascii="Book Antiqua" w:hAnsi="Book Antiqua"/>
          <w:sz w:val="22"/>
          <w:szCs w:val="22"/>
        </w:rPr>
        <w:t>даљем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sz w:val="22"/>
          <w:szCs w:val="22"/>
        </w:rPr>
        <w:t>тексту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: </w:t>
      </w:r>
      <w:proofErr w:type="spellStart"/>
      <w:r w:rsidRPr="00E87EFF">
        <w:rPr>
          <w:rFonts w:ascii="Book Antiqua" w:hAnsi="Book Antiqua"/>
          <w:sz w:val="22"/>
          <w:szCs w:val="22"/>
        </w:rPr>
        <w:t>Министарство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), у </w:t>
      </w:r>
      <w:proofErr w:type="spellStart"/>
      <w:r w:rsidRPr="00E87EFF">
        <w:rPr>
          <w:rFonts w:ascii="Book Antiqua" w:hAnsi="Book Antiqua"/>
          <w:sz w:val="22"/>
          <w:szCs w:val="22"/>
        </w:rPr>
        <w:t>статусу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sz w:val="22"/>
          <w:szCs w:val="22"/>
        </w:rPr>
        <w:t>овлашћеног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sz w:val="22"/>
          <w:szCs w:val="22"/>
        </w:rPr>
        <w:t>службеног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sz w:val="22"/>
          <w:szCs w:val="22"/>
        </w:rPr>
        <w:t>лица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и </w:t>
      </w:r>
      <w:proofErr w:type="spellStart"/>
      <w:r w:rsidRPr="00E87EFF">
        <w:rPr>
          <w:rFonts w:ascii="Book Antiqua" w:hAnsi="Book Antiqua"/>
          <w:sz w:val="22"/>
          <w:szCs w:val="22"/>
        </w:rPr>
        <w:t>лица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sz w:val="22"/>
          <w:szCs w:val="22"/>
        </w:rPr>
        <w:t>на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sz w:val="22"/>
          <w:szCs w:val="22"/>
        </w:rPr>
        <w:t>посебним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sz w:val="22"/>
          <w:szCs w:val="22"/>
        </w:rPr>
        <w:t>дужностима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, у </w:t>
      </w:r>
      <w:proofErr w:type="spellStart"/>
      <w:r w:rsidRPr="00E87EFF">
        <w:rPr>
          <w:rFonts w:ascii="Book Antiqua" w:hAnsi="Book Antiqua"/>
          <w:sz w:val="22"/>
          <w:szCs w:val="22"/>
        </w:rPr>
        <w:t>складу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sz w:val="22"/>
          <w:szCs w:val="22"/>
        </w:rPr>
        <w:t>са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87EFF">
        <w:rPr>
          <w:rFonts w:ascii="Book Antiqua" w:hAnsi="Book Antiqua"/>
          <w:sz w:val="22"/>
          <w:szCs w:val="22"/>
        </w:rPr>
        <w:t>Законом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 о </w:t>
      </w:r>
      <w:proofErr w:type="spellStart"/>
      <w:r w:rsidRPr="00E87EFF">
        <w:rPr>
          <w:rFonts w:ascii="Book Antiqua" w:hAnsi="Book Antiqua"/>
          <w:sz w:val="22"/>
          <w:szCs w:val="22"/>
        </w:rPr>
        <w:t>полицији</w:t>
      </w:r>
      <w:proofErr w:type="spellEnd"/>
      <w:r w:rsidRPr="00E87EFF">
        <w:rPr>
          <w:rFonts w:ascii="Book Antiqua" w:hAnsi="Book Antiqua"/>
          <w:sz w:val="22"/>
          <w:szCs w:val="22"/>
        </w:rPr>
        <w:t xml:space="preserve">. </w:t>
      </w:r>
    </w:p>
    <w:p w:rsidR="0034334C" w:rsidRPr="004A6EDC" w:rsidRDefault="0034334C" w:rsidP="004A6EDC">
      <w:pPr>
        <w:pStyle w:val="Normal1"/>
        <w:rPr>
          <w:rFonts w:ascii="Book Antiqua" w:hAnsi="Book Antiqua"/>
        </w:rPr>
      </w:pPr>
      <w:proofErr w:type="spellStart"/>
      <w:r w:rsidRPr="00E87EFF">
        <w:rPr>
          <w:rFonts w:ascii="Book Antiqua" w:hAnsi="Book Antiqua"/>
        </w:rPr>
        <w:lastRenderedPageBreak/>
        <w:t>Послодавац</w:t>
      </w:r>
      <w:proofErr w:type="spellEnd"/>
      <w:r w:rsidRPr="00E87EFF">
        <w:rPr>
          <w:rFonts w:ascii="Book Antiqua" w:hAnsi="Book Antiqua"/>
        </w:rPr>
        <w:t xml:space="preserve">, у </w:t>
      </w:r>
      <w:proofErr w:type="spellStart"/>
      <w:r w:rsidRPr="00E87EFF">
        <w:rPr>
          <w:rFonts w:ascii="Book Antiqua" w:hAnsi="Book Antiqua"/>
        </w:rPr>
        <w:t>смислу</w:t>
      </w:r>
      <w:proofErr w:type="spellEnd"/>
      <w:r w:rsidRPr="00E87EFF">
        <w:rPr>
          <w:rFonts w:ascii="Book Antiqua" w:hAnsi="Book Antiqua"/>
        </w:rPr>
        <w:t xml:space="preserve"> </w:t>
      </w:r>
      <w:proofErr w:type="spellStart"/>
      <w:r w:rsidRPr="00E87EFF">
        <w:rPr>
          <w:rFonts w:ascii="Book Antiqua" w:hAnsi="Book Antiqua"/>
        </w:rPr>
        <w:t>Уговора</w:t>
      </w:r>
      <w:proofErr w:type="spellEnd"/>
      <w:r w:rsidRPr="00E87EFF">
        <w:rPr>
          <w:rFonts w:ascii="Book Antiqua" w:hAnsi="Book Antiqua"/>
        </w:rPr>
        <w:t xml:space="preserve"> </w:t>
      </w:r>
      <w:proofErr w:type="spellStart"/>
      <w:r w:rsidRPr="00E87EFF">
        <w:rPr>
          <w:rFonts w:ascii="Book Antiqua" w:hAnsi="Book Antiqua"/>
        </w:rPr>
        <w:t>је</w:t>
      </w:r>
      <w:proofErr w:type="spellEnd"/>
      <w:r w:rsidRPr="00E87EFF">
        <w:rPr>
          <w:rFonts w:ascii="Book Antiqua" w:hAnsi="Book Antiqua"/>
        </w:rPr>
        <w:t xml:space="preserve"> </w:t>
      </w:r>
      <w:proofErr w:type="spellStart"/>
      <w:r w:rsidRPr="00E87EFF">
        <w:rPr>
          <w:rFonts w:ascii="Book Antiqua" w:hAnsi="Book Antiqua"/>
        </w:rPr>
        <w:t>Република</w:t>
      </w:r>
      <w:proofErr w:type="spellEnd"/>
      <w:r w:rsidRPr="00E87EFF">
        <w:rPr>
          <w:rFonts w:ascii="Book Antiqua" w:hAnsi="Book Antiqua"/>
        </w:rPr>
        <w:t xml:space="preserve"> </w:t>
      </w:r>
      <w:proofErr w:type="spellStart"/>
      <w:r w:rsidRPr="00E87EFF">
        <w:rPr>
          <w:rFonts w:ascii="Book Antiqua" w:hAnsi="Book Antiqua"/>
        </w:rPr>
        <w:t>Србија</w:t>
      </w:r>
      <w:proofErr w:type="spellEnd"/>
      <w:r w:rsidRPr="00E87EFF">
        <w:rPr>
          <w:rFonts w:ascii="Book Antiqua" w:hAnsi="Book Antiqua"/>
        </w:rPr>
        <w:t xml:space="preserve">, а </w:t>
      </w:r>
      <w:proofErr w:type="spellStart"/>
      <w:r w:rsidRPr="00E87EFF">
        <w:rPr>
          <w:rFonts w:ascii="Book Antiqua" w:hAnsi="Book Antiqua"/>
        </w:rPr>
        <w:t>права</w:t>
      </w:r>
      <w:proofErr w:type="spellEnd"/>
      <w:r w:rsidRPr="00E87EFF">
        <w:rPr>
          <w:rFonts w:ascii="Book Antiqua" w:hAnsi="Book Antiqua"/>
        </w:rPr>
        <w:t xml:space="preserve"> и </w:t>
      </w:r>
      <w:proofErr w:type="spellStart"/>
      <w:r w:rsidRPr="00E87EFF">
        <w:rPr>
          <w:rFonts w:ascii="Book Antiqua" w:hAnsi="Book Antiqua"/>
        </w:rPr>
        <w:t>дужности</w:t>
      </w:r>
      <w:proofErr w:type="spellEnd"/>
      <w:r w:rsidRPr="00E87EFF">
        <w:rPr>
          <w:rFonts w:ascii="Book Antiqua" w:hAnsi="Book Antiqua"/>
        </w:rPr>
        <w:t xml:space="preserve"> </w:t>
      </w:r>
      <w:proofErr w:type="spellStart"/>
      <w:r w:rsidRPr="00E87EFF">
        <w:rPr>
          <w:rFonts w:ascii="Book Antiqua" w:hAnsi="Book Antiqua"/>
        </w:rPr>
        <w:t>послодавца</w:t>
      </w:r>
      <w:proofErr w:type="spellEnd"/>
      <w:r w:rsidRPr="00E87EFF">
        <w:rPr>
          <w:rFonts w:ascii="Book Antiqua" w:hAnsi="Book Antiqua"/>
        </w:rPr>
        <w:t xml:space="preserve"> у </w:t>
      </w:r>
      <w:proofErr w:type="spellStart"/>
      <w:r w:rsidRPr="00E87EFF">
        <w:rPr>
          <w:rFonts w:ascii="Book Antiqua" w:hAnsi="Book Antiqua"/>
        </w:rPr>
        <w:t>име</w:t>
      </w:r>
      <w:proofErr w:type="spellEnd"/>
      <w:r w:rsidRPr="00E87EFF">
        <w:rPr>
          <w:rFonts w:ascii="Book Antiqua" w:hAnsi="Book Antiqua"/>
        </w:rPr>
        <w:t xml:space="preserve"> </w:t>
      </w:r>
      <w:proofErr w:type="spellStart"/>
      <w:r w:rsidRPr="00E87EFF">
        <w:rPr>
          <w:rFonts w:ascii="Book Antiqua" w:hAnsi="Book Antiqua"/>
        </w:rPr>
        <w:t>Републике</w:t>
      </w:r>
      <w:proofErr w:type="spellEnd"/>
      <w:r w:rsidRPr="00E87EFF">
        <w:rPr>
          <w:rFonts w:ascii="Book Antiqua" w:hAnsi="Book Antiqua"/>
        </w:rPr>
        <w:t xml:space="preserve"> </w:t>
      </w:r>
      <w:proofErr w:type="spellStart"/>
      <w:r w:rsidRPr="00E87EFF">
        <w:rPr>
          <w:rFonts w:ascii="Book Antiqua" w:hAnsi="Book Antiqua"/>
        </w:rPr>
        <w:t>Србије</w:t>
      </w:r>
      <w:proofErr w:type="spellEnd"/>
      <w:r w:rsidRPr="00E87EFF">
        <w:rPr>
          <w:rFonts w:ascii="Book Antiqua" w:hAnsi="Book Antiqua"/>
        </w:rPr>
        <w:t xml:space="preserve"> </w:t>
      </w:r>
      <w:proofErr w:type="spellStart"/>
      <w:r w:rsidRPr="00E87EFF">
        <w:rPr>
          <w:rFonts w:ascii="Book Antiqua" w:hAnsi="Book Antiqua"/>
        </w:rPr>
        <w:t>врши</w:t>
      </w:r>
      <w:proofErr w:type="spellEnd"/>
      <w:r w:rsidRPr="00E87EFF">
        <w:rPr>
          <w:rFonts w:ascii="Book Antiqua" w:hAnsi="Book Antiqua"/>
        </w:rPr>
        <w:t xml:space="preserve"> </w:t>
      </w:r>
      <w:proofErr w:type="spellStart"/>
      <w:r w:rsidRPr="00E87EFF">
        <w:rPr>
          <w:rFonts w:ascii="Book Antiqua" w:hAnsi="Book Antiqua"/>
        </w:rPr>
        <w:t>министар</w:t>
      </w:r>
      <w:proofErr w:type="spellEnd"/>
      <w:r w:rsidRPr="00E87EFF">
        <w:rPr>
          <w:rFonts w:ascii="Book Antiqua" w:hAnsi="Book Antiqua"/>
        </w:rPr>
        <w:t xml:space="preserve"> </w:t>
      </w:r>
      <w:proofErr w:type="spellStart"/>
      <w:r w:rsidRPr="00E87EFF">
        <w:rPr>
          <w:rFonts w:ascii="Book Antiqua" w:hAnsi="Book Antiqua"/>
        </w:rPr>
        <w:t>унутрашњих</w:t>
      </w:r>
      <w:proofErr w:type="spellEnd"/>
      <w:r w:rsidRPr="00E87EFF">
        <w:rPr>
          <w:rFonts w:ascii="Book Antiqua" w:hAnsi="Book Antiqua"/>
        </w:rPr>
        <w:t xml:space="preserve"> </w:t>
      </w:r>
      <w:proofErr w:type="spellStart"/>
      <w:r w:rsidRPr="00E87EFF">
        <w:rPr>
          <w:rFonts w:ascii="Book Antiqua" w:hAnsi="Book Antiqua"/>
        </w:rPr>
        <w:t>послова</w:t>
      </w:r>
      <w:proofErr w:type="spellEnd"/>
      <w:r w:rsidRPr="00E87EFF">
        <w:rPr>
          <w:rFonts w:ascii="Book Antiqua" w:hAnsi="Book Antiqua"/>
        </w:rPr>
        <w:t xml:space="preserve">. </w:t>
      </w:r>
    </w:p>
    <w:p w:rsidR="0034334C" w:rsidRDefault="0034334C" w:rsidP="0034334C">
      <w:pPr>
        <w:jc w:val="center"/>
        <w:rPr>
          <w:rFonts w:ascii="Book Antiqua" w:hAnsi="Book Antiqua" w:cs="Arial"/>
          <w:sz w:val="22"/>
          <w:szCs w:val="22"/>
          <w:lang w:val="en-US"/>
        </w:rPr>
      </w:pPr>
      <w:r>
        <w:rPr>
          <w:rFonts w:ascii="Book Antiqua" w:hAnsi="Book Antiqua" w:cs="Arial"/>
          <w:sz w:val="22"/>
          <w:szCs w:val="22"/>
          <w:lang w:val="sr-Cyrl-RS"/>
        </w:rPr>
        <w:t>***</w:t>
      </w:r>
    </w:p>
    <w:p w:rsidR="0034334C" w:rsidRDefault="0034334C" w:rsidP="0034334C">
      <w:pPr>
        <w:jc w:val="both"/>
        <w:rPr>
          <w:rFonts w:ascii="Book Antiqua" w:hAnsi="Book Antiqua"/>
          <w:sz w:val="22"/>
          <w:szCs w:val="22"/>
          <w:lang w:val="sr-Cyrl-RS"/>
        </w:rPr>
      </w:pPr>
    </w:p>
    <w:p w:rsidR="0034334C" w:rsidRDefault="0034334C" w:rsidP="0034334C">
      <w:pPr>
        <w:jc w:val="both"/>
        <w:rPr>
          <w:rFonts w:ascii="Book Antiqua" w:hAnsi="Book Antiqua" w:cs="Arial"/>
          <w:sz w:val="22"/>
          <w:szCs w:val="22"/>
          <w:lang w:val="sr-Cyrl-RS"/>
        </w:rPr>
      </w:pPr>
      <w:r>
        <w:rPr>
          <w:rFonts w:ascii="Book Antiqua" w:hAnsi="Book Antiqua"/>
          <w:sz w:val="22"/>
          <w:szCs w:val="22"/>
          <w:lang w:val="sr-Cyrl-RS"/>
        </w:rPr>
        <w:t xml:space="preserve">Након спроведеног поступка контроле, Заштитник грађана констатује да Министарство унутрашњих послова, није у законом прописаној форми одлучило о захтеву </w:t>
      </w:r>
      <w:r>
        <w:rPr>
          <w:rFonts w:ascii="Book Antiqua" w:hAnsi="Book Antiqua"/>
          <w:sz w:val="22"/>
          <w:szCs w:val="22"/>
          <w:lang w:val="ru-RU"/>
        </w:rPr>
        <w:t xml:space="preserve"> за </w:t>
      </w:r>
      <w:r>
        <w:rPr>
          <w:rFonts w:ascii="Book Antiqua" w:hAnsi="Book Antiqua"/>
          <w:sz w:val="22"/>
          <w:szCs w:val="22"/>
          <w:lang w:val="sr-Cyrl-RS"/>
        </w:rPr>
        <w:t>накнаду трошкова за долазак и</w:t>
      </w:r>
      <w:r w:rsidRPr="00502B61">
        <w:rPr>
          <w:rFonts w:ascii="Book Antiqua" w:hAnsi="Book Antiqua"/>
          <w:sz w:val="22"/>
          <w:szCs w:val="22"/>
          <w:lang w:val="sr-Cyrl-RS"/>
        </w:rPr>
        <w:t xml:space="preserve"> одлазак са рада</w:t>
      </w:r>
      <w:r>
        <w:rPr>
          <w:rFonts w:ascii="Book Antiqua" w:hAnsi="Book Antiqua"/>
          <w:sz w:val="22"/>
          <w:szCs w:val="22"/>
          <w:lang w:val="sr-Cyrl-RS"/>
        </w:rPr>
        <w:t xml:space="preserve"> због промене места пребивалишта полицијског службеника </w:t>
      </w:r>
      <w:r w:rsidR="00444E65">
        <w:rPr>
          <w:rFonts w:ascii="Book Antiqua" w:hAnsi="Book Antiqua"/>
          <w:sz w:val="22"/>
          <w:szCs w:val="22"/>
          <w:lang w:val="sr-Latn-RS"/>
        </w:rPr>
        <w:t>AA</w:t>
      </w:r>
      <w:r>
        <w:rPr>
          <w:rFonts w:ascii="Book Antiqua" w:hAnsi="Book Antiqua"/>
          <w:sz w:val="22"/>
          <w:szCs w:val="22"/>
          <w:lang w:val="sr-Cyrl-RS"/>
        </w:rPr>
        <w:t xml:space="preserve"> </w:t>
      </w:r>
      <w:r>
        <w:rPr>
          <w:rFonts w:ascii="Book Antiqua" w:hAnsi="Book Antiqua" w:cs="Arial"/>
          <w:sz w:val="22"/>
          <w:szCs w:val="22"/>
          <w:lang w:val="sr-Cyrl-RS"/>
        </w:rPr>
        <w:t>чиме је повредило Уставом гарантовано право притужиоца на једнаку заштиту права и на правно средство.</w:t>
      </w:r>
    </w:p>
    <w:p w:rsidR="0034334C" w:rsidRDefault="0034334C" w:rsidP="0034334C">
      <w:pPr>
        <w:jc w:val="both"/>
        <w:rPr>
          <w:rFonts w:ascii="Book Antiqua" w:hAnsi="Book Antiqua" w:cs="Arial"/>
          <w:sz w:val="22"/>
          <w:szCs w:val="22"/>
          <w:lang w:val="sr-Cyrl-RS"/>
        </w:rPr>
      </w:pPr>
    </w:p>
    <w:p w:rsidR="0034334C" w:rsidRPr="000F55FA" w:rsidRDefault="0034334C" w:rsidP="0034334C">
      <w:pPr>
        <w:jc w:val="both"/>
        <w:rPr>
          <w:rFonts w:ascii="Book Antiqua" w:hAnsi="Book Antiqua"/>
          <w:sz w:val="22"/>
          <w:szCs w:val="22"/>
          <w:lang w:val="sr-Cyrl-RS"/>
        </w:rPr>
      </w:pPr>
      <w:r w:rsidRPr="000F55FA">
        <w:rPr>
          <w:rFonts w:ascii="Book Antiqua" w:hAnsi="Book Antiqua" w:cs="Arial"/>
          <w:sz w:val="22"/>
          <w:szCs w:val="22"/>
          <w:lang w:val="sr-Cyrl-RS"/>
        </w:rPr>
        <w:t>Законом о општем управном поступку прописано је да управни поступак покреће надлежни орган, по службеној дужности или поводом захтева странке.</w:t>
      </w:r>
      <w:r w:rsidRPr="000F55FA">
        <w:rPr>
          <w:rFonts w:ascii="Book Antiqua" w:hAnsi="Book Antiqua"/>
          <w:sz w:val="22"/>
          <w:szCs w:val="22"/>
          <w:lang w:val="sr-Cyrl-RS"/>
        </w:rPr>
        <w:t xml:space="preserve"> Законом о државним службеницима</w:t>
      </w:r>
      <w:r w:rsidRPr="000F55FA">
        <w:rPr>
          <w:rFonts w:ascii="Book Antiqua" w:hAnsi="Book Antiqua"/>
          <w:i/>
          <w:sz w:val="22"/>
          <w:szCs w:val="22"/>
          <w:lang w:val="sr-Cyrl-RS"/>
        </w:rPr>
        <w:t xml:space="preserve"> </w:t>
      </w:r>
      <w:r w:rsidRPr="000F55FA">
        <w:rPr>
          <w:rFonts w:ascii="Book Antiqua" w:hAnsi="Book Antiqua"/>
          <w:sz w:val="22"/>
          <w:szCs w:val="22"/>
          <w:lang w:val="sr-Cyrl-RS"/>
        </w:rPr>
        <w:t xml:space="preserve">прописано је да </w:t>
      </w:r>
      <w:r w:rsidRPr="000F55FA">
        <w:rPr>
          <w:rFonts w:ascii="Book Antiqua" w:hAnsi="Book Antiqua"/>
          <w:sz w:val="22"/>
          <w:szCs w:val="22"/>
        </w:rPr>
        <w:t xml:space="preserve">о </w:t>
      </w:r>
      <w:proofErr w:type="spellStart"/>
      <w:r w:rsidRPr="000F55FA">
        <w:rPr>
          <w:rFonts w:ascii="Book Antiqua" w:hAnsi="Book Antiqua"/>
          <w:sz w:val="22"/>
          <w:szCs w:val="22"/>
        </w:rPr>
        <w:t>правима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и </w:t>
      </w:r>
      <w:proofErr w:type="spellStart"/>
      <w:r w:rsidRPr="000F55FA">
        <w:rPr>
          <w:rFonts w:ascii="Book Antiqua" w:hAnsi="Book Antiqua"/>
          <w:sz w:val="22"/>
          <w:szCs w:val="22"/>
        </w:rPr>
        <w:t>дужностима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државног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службеника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одлучује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руководилац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решењем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0F55FA">
        <w:rPr>
          <w:rFonts w:ascii="Book Antiqua" w:hAnsi="Book Antiqua"/>
          <w:sz w:val="22"/>
          <w:szCs w:val="22"/>
        </w:rPr>
        <w:t>ако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овим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или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другим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законом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или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другим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прописом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није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друкчије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одређено</w:t>
      </w:r>
      <w:proofErr w:type="spellEnd"/>
      <w:r w:rsidRPr="000F55FA">
        <w:rPr>
          <w:rFonts w:ascii="Book Antiqua" w:hAnsi="Book Antiqua"/>
          <w:sz w:val="22"/>
          <w:szCs w:val="22"/>
        </w:rPr>
        <w:t>.</w:t>
      </w:r>
      <w:r w:rsidRPr="000F55FA">
        <w:rPr>
          <w:rFonts w:ascii="Book Antiqua" w:hAnsi="Book Antiqua"/>
          <w:b/>
          <w:sz w:val="22"/>
          <w:szCs w:val="22"/>
          <w:lang w:val="sr-Cyrl-RS"/>
        </w:rPr>
        <w:t xml:space="preserve"> </w:t>
      </w:r>
      <w:r w:rsidRPr="000F55FA">
        <w:rPr>
          <w:rFonts w:ascii="Book Antiqua" w:hAnsi="Book Antiqua"/>
          <w:sz w:val="22"/>
          <w:szCs w:val="22"/>
          <w:lang w:val="sr-Cyrl-RS"/>
        </w:rPr>
        <w:t>Законом о раду прописано је да се запосленом</w:t>
      </w:r>
      <w:r w:rsidRPr="000F55FA">
        <w:rPr>
          <w:rFonts w:ascii="Book Antiqua" w:hAnsi="Book Antiqua"/>
          <w:sz w:val="22"/>
          <w:szCs w:val="22"/>
        </w:rPr>
        <w:t xml:space="preserve"> у </w:t>
      </w:r>
      <w:proofErr w:type="spellStart"/>
      <w:r w:rsidRPr="000F55FA">
        <w:rPr>
          <w:rFonts w:ascii="Book Antiqua" w:hAnsi="Book Antiqua"/>
          <w:sz w:val="22"/>
          <w:szCs w:val="22"/>
        </w:rPr>
        <w:t>писаном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облику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доставља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решење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о </w:t>
      </w:r>
      <w:proofErr w:type="spellStart"/>
      <w:r w:rsidRPr="000F55FA">
        <w:rPr>
          <w:rFonts w:ascii="Book Antiqua" w:hAnsi="Book Antiqua"/>
          <w:sz w:val="22"/>
          <w:szCs w:val="22"/>
        </w:rPr>
        <w:t>остваривању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права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0F55FA">
        <w:rPr>
          <w:rFonts w:ascii="Book Antiqua" w:hAnsi="Book Antiqua"/>
          <w:sz w:val="22"/>
          <w:szCs w:val="22"/>
        </w:rPr>
        <w:t>обавеза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и </w:t>
      </w:r>
      <w:proofErr w:type="spellStart"/>
      <w:r w:rsidRPr="000F55FA">
        <w:rPr>
          <w:rFonts w:ascii="Book Antiqua" w:hAnsi="Book Antiqua"/>
          <w:sz w:val="22"/>
          <w:szCs w:val="22"/>
        </w:rPr>
        <w:t>одговорности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0F55FA">
        <w:rPr>
          <w:rFonts w:ascii="Book Antiqua" w:hAnsi="Book Antiqua"/>
          <w:sz w:val="22"/>
          <w:szCs w:val="22"/>
        </w:rPr>
        <w:t>са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образложењем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и </w:t>
      </w:r>
      <w:proofErr w:type="spellStart"/>
      <w:r w:rsidRPr="000F55FA">
        <w:rPr>
          <w:rFonts w:ascii="Book Antiqua" w:hAnsi="Book Antiqua"/>
          <w:sz w:val="22"/>
          <w:szCs w:val="22"/>
        </w:rPr>
        <w:t>поуком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о </w:t>
      </w:r>
      <w:proofErr w:type="spellStart"/>
      <w:r w:rsidRPr="000F55FA">
        <w:rPr>
          <w:rFonts w:ascii="Book Antiqua" w:hAnsi="Book Antiqua"/>
          <w:sz w:val="22"/>
          <w:szCs w:val="22"/>
        </w:rPr>
        <w:t>правном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леку</w:t>
      </w:r>
      <w:proofErr w:type="spellEnd"/>
      <w:r w:rsidR="00587AF5" w:rsidRPr="000F55FA">
        <w:rPr>
          <w:rFonts w:ascii="Book Antiqua" w:hAnsi="Book Antiqua"/>
          <w:sz w:val="22"/>
          <w:szCs w:val="22"/>
          <w:lang w:val="sr-Cyrl-RS"/>
        </w:rPr>
        <w:t>.</w:t>
      </w:r>
    </w:p>
    <w:p w:rsidR="00587AF5" w:rsidRPr="00587AF5" w:rsidRDefault="00587AF5" w:rsidP="0034334C">
      <w:pPr>
        <w:jc w:val="both"/>
        <w:rPr>
          <w:rFonts w:ascii="Book Antiqua" w:hAnsi="Book Antiqua" w:cs="Arial"/>
          <w:sz w:val="22"/>
          <w:szCs w:val="22"/>
          <w:lang w:val="sr-Cyrl-RS"/>
        </w:rPr>
      </w:pPr>
    </w:p>
    <w:p w:rsidR="0034334C" w:rsidRDefault="0034334C" w:rsidP="0034334C">
      <w:pPr>
        <w:jc w:val="both"/>
        <w:rPr>
          <w:rFonts w:ascii="Book Antiqua" w:hAnsi="Book Antiqua"/>
          <w:sz w:val="22"/>
          <w:szCs w:val="22"/>
          <w:lang w:val="sr-Cyrl-RS"/>
        </w:rPr>
      </w:pPr>
      <w:r>
        <w:rPr>
          <w:rFonts w:ascii="Book Antiqua" w:hAnsi="Book Antiqua" w:cs="Arial"/>
          <w:sz w:val="22"/>
          <w:szCs w:val="22"/>
          <w:lang w:val="sr-Cyrl-RS"/>
        </w:rPr>
        <w:t xml:space="preserve">Притужилац је  поднео МУП  05. 08. 2021. и 18. 11. 2021. године, </w:t>
      </w:r>
      <w:r w:rsidR="00587AF5">
        <w:rPr>
          <w:rFonts w:ascii="Book Antiqua" w:hAnsi="Book Antiqua"/>
          <w:sz w:val="22"/>
          <w:szCs w:val="22"/>
          <w:lang w:val="sr-Cyrl-RS"/>
        </w:rPr>
        <w:t>захтев</w:t>
      </w:r>
      <w:r>
        <w:rPr>
          <w:rFonts w:ascii="Book Antiqua" w:hAnsi="Book Antiqua"/>
          <w:sz w:val="22"/>
          <w:szCs w:val="22"/>
          <w:lang w:val="sr-Cyrl-RS"/>
        </w:rPr>
        <w:t xml:space="preserve"> </w:t>
      </w:r>
      <w:r>
        <w:rPr>
          <w:rFonts w:ascii="Book Antiqua" w:hAnsi="Book Antiqua"/>
          <w:sz w:val="22"/>
          <w:szCs w:val="22"/>
          <w:lang w:val="ru-RU"/>
        </w:rPr>
        <w:t xml:space="preserve"> за </w:t>
      </w:r>
      <w:r>
        <w:rPr>
          <w:rFonts w:ascii="Book Antiqua" w:hAnsi="Book Antiqua"/>
          <w:sz w:val="22"/>
          <w:szCs w:val="22"/>
          <w:lang w:val="sr-Cyrl-RS"/>
        </w:rPr>
        <w:t>накнаду трошкова за долазак и</w:t>
      </w:r>
      <w:r w:rsidRPr="00502B61">
        <w:rPr>
          <w:rFonts w:ascii="Book Antiqua" w:hAnsi="Book Antiqua"/>
          <w:sz w:val="22"/>
          <w:szCs w:val="22"/>
          <w:lang w:val="sr-Cyrl-RS"/>
        </w:rPr>
        <w:t xml:space="preserve"> одлазак са рада</w:t>
      </w:r>
      <w:r>
        <w:rPr>
          <w:rFonts w:ascii="Book Antiqua" w:hAnsi="Book Antiqua"/>
          <w:sz w:val="22"/>
          <w:szCs w:val="22"/>
          <w:lang w:val="sr-Cyrl-RS"/>
        </w:rPr>
        <w:t xml:space="preserve"> због промене места пребивалишта (дакле, није поднео захтев за накнаду штете, нити било који други захтев који би се могао довести</w:t>
      </w:r>
      <w:r w:rsidR="0030548B">
        <w:rPr>
          <w:rFonts w:ascii="Book Antiqua" w:hAnsi="Book Antiqua"/>
          <w:sz w:val="22"/>
          <w:szCs w:val="22"/>
          <w:lang w:val="sr-Cyrl-RS"/>
        </w:rPr>
        <w:t xml:space="preserve"> у везу са наводима</w:t>
      </w:r>
      <w:r>
        <w:rPr>
          <w:rFonts w:ascii="Book Antiqua" w:hAnsi="Book Antiqua"/>
          <w:sz w:val="22"/>
          <w:szCs w:val="22"/>
          <w:lang w:val="sr-Cyrl-RS"/>
        </w:rPr>
        <w:t xml:space="preserve"> у изјашњењу МУП),</w:t>
      </w:r>
      <w:r>
        <w:rPr>
          <w:rFonts w:ascii="Book Antiqua" w:hAnsi="Book Antiqua" w:cs="Arial"/>
          <w:sz w:val="22"/>
          <w:szCs w:val="22"/>
          <w:lang w:val="sr-Cyrl-RS"/>
        </w:rPr>
        <w:t xml:space="preserve"> а </w:t>
      </w:r>
      <w:r w:rsidR="00587AF5">
        <w:rPr>
          <w:rFonts w:ascii="Book Antiqua" w:hAnsi="Book Antiqua"/>
          <w:sz w:val="22"/>
          <w:szCs w:val="22"/>
          <w:lang w:val="sr-Cyrl-RS"/>
        </w:rPr>
        <w:t>обавештењем</w:t>
      </w:r>
      <w:r>
        <w:rPr>
          <w:rFonts w:ascii="Book Antiqua" w:hAnsi="Book Antiqua"/>
          <w:sz w:val="22"/>
          <w:szCs w:val="22"/>
          <w:lang w:val="sr-Cyrl-RS"/>
        </w:rPr>
        <w:t xml:space="preserve"> МУП, Дирекција полиције, Управе граничне полиције, Служба за границу, Регионални центар граничне полиције према Румунији, 03.5.8.6 бр. 114-</w:t>
      </w:r>
      <w:r w:rsidR="00C92F9D">
        <w:rPr>
          <w:rFonts w:ascii="Book Antiqua" w:hAnsi="Book Antiqua"/>
          <w:sz w:val="22"/>
          <w:szCs w:val="22"/>
          <w:lang w:val="sr-Latn-RS"/>
        </w:rPr>
        <w:t>xxxx/xx</w:t>
      </w:r>
      <w:r>
        <w:rPr>
          <w:rFonts w:ascii="Book Antiqua" w:hAnsi="Book Antiqua"/>
          <w:sz w:val="22"/>
          <w:szCs w:val="22"/>
          <w:lang w:val="sr-Cyrl-RS"/>
        </w:rPr>
        <w:t>-</w:t>
      </w:r>
      <w:r w:rsidR="00C92F9D">
        <w:rPr>
          <w:rFonts w:ascii="Book Antiqua" w:hAnsi="Book Antiqua"/>
          <w:sz w:val="22"/>
          <w:szCs w:val="22"/>
          <w:lang w:val="sr-Latn-RS"/>
        </w:rPr>
        <w:t>x</w:t>
      </w:r>
      <w:r>
        <w:rPr>
          <w:rFonts w:ascii="Book Antiqua" w:hAnsi="Book Antiqua"/>
          <w:sz w:val="22"/>
          <w:szCs w:val="22"/>
          <w:lang w:val="sr-Cyrl-RS"/>
        </w:rPr>
        <w:t xml:space="preserve"> од 20. 09. 202</w:t>
      </w:r>
      <w:r w:rsidR="007B3701">
        <w:rPr>
          <w:rFonts w:ascii="Book Antiqua" w:hAnsi="Book Antiqua"/>
          <w:sz w:val="22"/>
          <w:szCs w:val="22"/>
          <w:lang w:val="sr-Cyrl-RS"/>
        </w:rPr>
        <w:t>1. године није</w:t>
      </w:r>
      <w:r w:rsidR="00587AF5">
        <w:rPr>
          <w:rFonts w:ascii="Book Antiqua" w:hAnsi="Book Antiqua"/>
          <w:sz w:val="22"/>
          <w:szCs w:val="22"/>
          <w:lang w:val="sr-Cyrl-RS"/>
        </w:rPr>
        <w:t xml:space="preserve"> наведено</w:t>
      </w:r>
      <w:r>
        <w:rPr>
          <w:rFonts w:ascii="Book Antiqua" w:hAnsi="Book Antiqua"/>
          <w:sz w:val="22"/>
          <w:szCs w:val="22"/>
          <w:lang w:val="sr-Cyrl-RS"/>
        </w:rPr>
        <w:t xml:space="preserve"> да је захтев одбијен, него „да су мишљења да именованом не припада право….“, а актом МУП, Сектор за људске ресурсе, Одељење за плате и бенефиције 08.7 бр. 262-</w:t>
      </w:r>
      <w:r w:rsidR="00C92F9D">
        <w:rPr>
          <w:rFonts w:ascii="Book Antiqua" w:hAnsi="Book Antiqua"/>
          <w:sz w:val="22"/>
          <w:szCs w:val="22"/>
          <w:lang w:val="sr-Latn-RS"/>
        </w:rPr>
        <w:t>xxxx</w:t>
      </w:r>
      <w:r>
        <w:rPr>
          <w:rFonts w:ascii="Book Antiqua" w:hAnsi="Book Antiqua"/>
          <w:sz w:val="22"/>
          <w:szCs w:val="22"/>
          <w:lang w:val="sr-Cyrl-RS"/>
        </w:rPr>
        <w:t>/</w:t>
      </w:r>
      <w:r w:rsidR="00C92F9D">
        <w:rPr>
          <w:rFonts w:ascii="Book Antiqua" w:hAnsi="Book Antiqua"/>
          <w:sz w:val="22"/>
          <w:szCs w:val="22"/>
          <w:lang w:val="sr-Latn-RS"/>
        </w:rPr>
        <w:t>xxxx</w:t>
      </w:r>
      <w:r>
        <w:rPr>
          <w:rFonts w:ascii="Book Antiqua" w:hAnsi="Book Antiqua"/>
          <w:sz w:val="22"/>
          <w:szCs w:val="22"/>
          <w:lang w:val="sr-Cyrl-RS"/>
        </w:rPr>
        <w:t>-</w:t>
      </w:r>
      <w:r w:rsidR="00C92F9D">
        <w:rPr>
          <w:rFonts w:ascii="Book Antiqua" w:hAnsi="Book Antiqua"/>
          <w:sz w:val="22"/>
          <w:szCs w:val="22"/>
          <w:lang w:val="sr-Latn-RS"/>
        </w:rPr>
        <w:t>x</w:t>
      </w:r>
      <w:r>
        <w:rPr>
          <w:rFonts w:ascii="Book Antiqua" w:hAnsi="Book Antiqua"/>
          <w:sz w:val="22"/>
          <w:szCs w:val="22"/>
          <w:lang w:val="sr-Cyrl-RS"/>
        </w:rPr>
        <w:t xml:space="preserve"> од 27. 12. 2021. године (којим</w:t>
      </w:r>
      <w:r w:rsidR="007B3701">
        <w:rPr>
          <w:rFonts w:ascii="Book Antiqua" w:hAnsi="Book Antiqua"/>
          <w:sz w:val="22"/>
          <w:szCs w:val="22"/>
          <w:lang w:val="sr-Cyrl-RS"/>
        </w:rPr>
        <w:t>а је захтев достављен) је</w:t>
      </w:r>
      <w:r>
        <w:rPr>
          <w:rFonts w:ascii="Book Antiqua" w:hAnsi="Book Antiqua"/>
          <w:sz w:val="22"/>
          <w:szCs w:val="22"/>
          <w:lang w:val="sr-Cyrl-RS"/>
        </w:rPr>
        <w:t xml:space="preserve"> наведено „да су мишљења да именованом не припада право на увећање трошкова превоза“. </w:t>
      </w:r>
    </w:p>
    <w:p w:rsidR="0034334C" w:rsidRDefault="0034334C" w:rsidP="0034334C">
      <w:pPr>
        <w:jc w:val="both"/>
        <w:rPr>
          <w:rFonts w:ascii="Book Antiqua" w:hAnsi="Book Antiqua"/>
          <w:sz w:val="22"/>
          <w:szCs w:val="22"/>
          <w:lang w:val="sr-Cyrl-RS"/>
        </w:rPr>
      </w:pPr>
    </w:p>
    <w:p w:rsidR="0034334C" w:rsidRPr="000F55FA" w:rsidRDefault="0034334C" w:rsidP="0034334C">
      <w:pPr>
        <w:jc w:val="both"/>
        <w:rPr>
          <w:rFonts w:ascii="Book Antiqua" w:hAnsi="Book Antiqua"/>
          <w:sz w:val="22"/>
          <w:szCs w:val="22"/>
          <w:lang w:val="sr-Cyrl-RS"/>
        </w:rPr>
      </w:pPr>
      <w:r w:rsidRPr="000F55FA">
        <w:rPr>
          <w:rFonts w:ascii="Book Antiqua" w:hAnsi="Book Antiqua"/>
          <w:sz w:val="22"/>
          <w:szCs w:val="22"/>
          <w:lang w:val="sr-Cyrl-RS"/>
        </w:rPr>
        <w:t>Разматрајући напред наведено чињенично стање, Заштитник грађана сматра да се приликом оцене законитости и правилности рада</w:t>
      </w:r>
      <w:r w:rsidRPr="000F55FA">
        <w:rPr>
          <w:rFonts w:ascii="Book Antiqua" w:hAnsi="Book Antiqua" w:cs="Arial"/>
          <w:b/>
          <w:sz w:val="22"/>
          <w:szCs w:val="22"/>
          <w:lang w:val="sr-Cyrl-RS"/>
        </w:rPr>
        <w:t xml:space="preserve"> </w:t>
      </w:r>
      <w:r w:rsidRPr="000F55FA">
        <w:rPr>
          <w:rFonts w:ascii="Book Antiqua" w:hAnsi="Book Antiqua"/>
          <w:sz w:val="22"/>
          <w:szCs w:val="22"/>
          <w:lang w:val="sr-Cyrl-RS"/>
        </w:rPr>
        <w:t xml:space="preserve">Министарства унутрашњих послова </w:t>
      </w:r>
      <w:r w:rsidRPr="000F55FA">
        <w:rPr>
          <w:rFonts w:ascii="Book Antiqua" w:hAnsi="Book Antiqua" w:cs="Arial"/>
          <w:sz w:val="22"/>
          <w:szCs w:val="22"/>
          <w:lang w:val="sr-Cyrl-RS"/>
        </w:rPr>
        <w:t>морају</w:t>
      </w:r>
      <w:r w:rsidRPr="000F55FA">
        <w:rPr>
          <w:rFonts w:ascii="Book Antiqua" w:hAnsi="Book Antiqua" w:cs="Arial"/>
          <w:sz w:val="22"/>
          <w:szCs w:val="22"/>
          <w:lang w:val="sr-Latn-RS"/>
        </w:rPr>
        <w:t xml:space="preserve"> </w:t>
      </w:r>
      <w:r w:rsidRPr="000F55FA">
        <w:rPr>
          <w:rFonts w:ascii="Book Antiqua" w:hAnsi="Book Antiqua" w:cs="Arial"/>
          <w:sz w:val="22"/>
          <w:szCs w:val="22"/>
          <w:lang w:val="sr-Cyrl-RS"/>
        </w:rPr>
        <w:t>навести и анализирати чланови закона на које се МУП у свом изјашњењу позвало.  Наиме, чланом 155. Закона о облигационим односима, дефинисан је појам штете као</w:t>
      </w:r>
      <w:r w:rsidRPr="000F55FA">
        <w:rPr>
          <w:rFonts w:ascii="Book Antiqua" w:hAnsi="Book Antiqua" w:cs="Arial"/>
          <w:sz w:val="22"/>
          <w:szCs w:val="22"/>
          <w:lang w:val="sr-Latn-RS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умањење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нечије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имовине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(</w:t>
      </w:r>
      <w:proofErr w:type="spellStart"/>
      <w:r w:rsidRPr="000F55FA">
        <w:rPr>
          <w:rFonts w:ascii="Book Antiqua" w:hAnsi="Book Antiqua"/>
          <w:sz w:val="22"/>
          <w:szCs w:val="22"/>
        </w:rPr>
        <w:t>обична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штета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) и </w:t>
      </w:r>
      <w:proofErr w:type="spellStart"/>
      <w:r w:rsidRPr="000F55FA">
        <w:rPr>
          <w:rFonts w:ascii="Book Antiqua" w:hAnsi="Book Antiqua"/>
          <w:sz w:val="22"/>
          <w:szCs w:val="22"/>
        </w:rPr>
        <w:t>спречавање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њеног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повећања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(</w:t>
      </w:r>
      <w:proofErr w:type="spellStart"/>
      <w:r w:rsidRPr="000F55FA">
        <w:rPr>
          <w:rFonts w:ascii="Book Antiqua" w:hAnsi="Book Antiqua"/>
          <w:sz w:val="22"/>
          <w:szCs w:val="22"/>
        </w:rPr>
        <w:t>измакла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корист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), </w:t>
      </w:r>
      <w:proofErr w:type="spellStart"/>
      <w:r w:rsidRPr="000F55FA">
        <w:rPr>
          <w:rFonts w:ascii="Book Antiqua" w:hAnsi="Book Antiqua"/>
          <w:sz w:val="22"/>
          <w:szCs w:val="22"/>
        </w:rPr>
        <w:t>као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и </w:t>
      </w:r>
      <w:proofErr w:type="spellStart"/>
      <w:r w:rsidRPr="000F55FA">
        <w:rPr>
          <w:rFonts w:ascii="Book Antiqua" w:hAnsi="Book Antiqua"/>
          <w:sz w:val="22"/>
          <w:szCs w:val="22"/>
        </w:rPr>
        <w:t>наношење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другоме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физичког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или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психичког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бола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или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страха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(</w:t>
      </w:r>
      <w:proofErr w:type="spellStart"/>
      <w:r w:rsidRPr="000F55FA">
        <w:rPr>
          <w:rFonts w:ascii="Book Antiqua" w:hAnsi="Book Antiqua"/>
          <w:sz w:val="22"/>
          <w:szCs w:val="22"/>
        </w:rPr>
        <w:t>нематеријална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штета</w:t>
      </w:r>
      <w:proofErr w:type="spellEnd"/>
      <w:r w:rsidRPr="000F55FA">
        <w:rPr>
          <w:rFonts w:ascii="Book Antiqua" w:hAnsi="Book Antiqua"/>
          <w:sz w:val="22"/>
          <w:szCs w:val="22"/>
        </w:rPr>
        <w:t>).</w:t>
      </w:r>
      <w:r w:rsidRPr="000F55FA">
        <w:rPr>
          <w:rFonts w:ascii="Book Antiqua" w:hAnsi="Book Antiqua"/>
          <w:sz w:val="22"/>
          <w:szCs w:val="22"/>
          <w:lang w:val="sr-Cyrl-RS"/>
        </w:rPr>
        <w:t xml:space="preserve"> Чланом 125. Закона о државним службеницима прописано је да </w:t>
      </w:r>
      <w:proofErr w:type="spellStart"/>
      <w:r w:rsidRPr="000F55FA">
        <w:rPr>
          <w:rFonts w:ascii="Book Antiqua" w:hAnsi="Book Antiqua"/>
          <w:sz w:val="22"/>
          <w:szCs w:val="22"/>
        </w:rPr>
        <w:t>Република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Србија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одговара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за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штету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проузроковану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државном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службенику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на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раду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или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у </w:t>
      </w:r>
      <w:proofErr w:type="spellStart"/>
      <w:r w:rsidRPr="000F55FA">
        <w:rPr>
          <w:rFonts w:ascii="Book Antiqua" w:hAnsi="Book Antiqua"/>
          <w:sz w:val="22"/>
          <w:szCs w:val="22"/>
        </w:rPr>
        <w:t>вези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с </w:t>
      </w:r>
      <w:proofErr w:type="spellStart"/>
      <w:r w:rsidRPr="000F55FA">
        <w:rPr>
          <w:rFonts w:ascii="Book Antiqua" w:hAnsi="Book Antiqua"/>
          <w:sz w:val="22"/>
          <w:szCs w:val="22"/>
        </w:rPr>
        <w:t>радом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0F55FA">
        <w:rPr>
          <w:rFonts w:ascii="Book Antiqua" w:hAnsi="Book Antiqua"/>
          <w:sz w:val="22"/>
          <w:szCs w:val="22"/>
        </w:rPr>
        <w:t>према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општим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правилима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облигационог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права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0F55FA">
        <w:rPr>
          <w:rFonts w:ascii="Book Antiqua" w:hAnsi="Book Antiqua"/>
          <w:sz w:val="22"/>
          <w:szCs w:val="22"/>
        </w:rPr>
        <w:t>Руководилац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и </w:t>
      </w:r>
      <w:proofErr w:type="spellStart"/>
      <w:r w:rsidRPr="000F55FA">
        <w:rPr>
          <w:rFonts w:ascii="Book Antiqua" w:hAnsi="Book Antiqua"/>
          <w:sz w:val="22"/>
          <w:szCs w:val="22"/>
        </w:rPr>
        <w:t>државни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службеник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могу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да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закључе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писмени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споразум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којим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одређују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висину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и </w:t>
      </w:r>
      <w:proofErr w:type="spellStart"/>
      <w:r w:rsidRPr="000F55FA">
        <w:rPr>
          <w:rFonts w:ascii="Book Antiqua" w:hAnsi="Book Antiqua"/>
          <w:sz w:val="22"/>
          <w:szCs w:val="22"/>
        </w:rPr>
        <w:t>начин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накнаде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штете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0F55FA">
        <w:rPr>
          <w:rFonts w:ascii="Book Antiqua" w:hAnsi="Book Antiqua"/>
          <w:sz w:val="22"/>
          <w:szCs w:val="22"/>
        </w:rPr>
        <w:t>који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има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снагу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извршне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исправе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. </w:t>
      </w:r>
      <w:r w:rsidR="005F5E1A">
        <w:rPr>
          <w:rFonts w:ascii="Book Antiqua" w:hAnsi="Book Antiqua"/>
          <w:sz w:val="22"/>
          <w:szCs w:val="22"/>
          <w:lang w:val="sr-Cyrl-RS"/>
        </w:rPr>
        <w:t xml:space="preserve">Чланом 140. Закона о државним службеницима, став 4. прописано је да </w:t>
      </w:r>
      <w:proofErr w:type="spellStart"/>
      <w:r w:rsidR="005F5E1A">
        <w:rPr>
          <w:rFonts w:ascii="Book Antiqua" w:hAnsi="Book Antiqua"/>
          <w:sz w:val="22"/>
          <w:szCs w:val="22"/>
        </w:rPr>
        <w:t>п</w:t>
      </w:r>
      <w:r w:rsidR="005F5E1A" w:rsidRPr="005F5E1A">
        <w:rPr>
          <w:rFonts w:ascii="Book Antiqua" w:hAnsi="Book Antiqua"/>
          <w:sz w:val="22"/>
          <w:szCs w:val="22"/>
        </w:rPr>
        <w:t>ри</w:t>
      </w:r>
      <w:proofErr w:type="spellEnd"/>
      <w:r w:rsidR="005F5E1A" w:rsidRPr="005F5E1A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5F5E1A" w:rsidRPr="005F5E1A">
        <w:rPr>
          <w:rFonts w:ascii="Book Antiqua" w:hAnsi="Book Antiqua"/>
          <w:sz w:val="22"/>
          <w:szCs w:val="22"/>
        </w:rPr>
        <w:t>одлучивању</w:t>
      </w:r>
      <w:proofErr w:type="spellEnd"/>
      <w:r w:rsidR="005F5E1A" w:rsidRPr="005F5E1A">
        <w:rPr>
          <w:rFonts w:ascii="Book Antiqua" w:hAnsi="Book Antiqua"/>
          <w:sz w:val="22"/>
          <w:szCs w:val="22"/>
        </w:rPr>
        <w:t xml:space="preserve"> о </w:t>
      </w:r>
      <w:proofErr w:type="spellStart"/>
      <w:r w:rsidR="005F5E1A" w:rsidRPr="005F5E1A">
        <w:rPr>
          <w:rFonts w:ascii="Book Antiqua" w:hAnsi="Book Antiqua"/>
          <w:sz w:val="22"/>
          <w:szCs w:val="22"/>
        </w:rPr>
        <w:t>правима</w:t>
      </w:r>
      <w:proofErr w:type="spellEnd"/>
      <w:r w:rsidR="005F5E1A" w:rsidRPr="005F5E1A">
        <w:rPr>
          <w:rFonts w:ascii="Book Antiqua" w:hAnsi="Book Antiqua"/>
          <w:sz w:val="22"/>
          <w:szCs w:val="22"/>
        </w:rPr>
        <w:t xml:space="preserve"> и </w:t>
      </w:r>
      <w:proofErr w:type="spellStart"/>
      <w:r w:rsidR="005F5E1A" w:rsidRPr="005F5E1A">
        <w:rPr>
          <w:rFonts w:ascii="Book Antiqua" w:hAnsi="Book Antiqua"/>
          <w:sz w:val="22"/>
          <w:szCs w:val="22"/>
        </w:rPr>
        <w:t>дужностима</w:t>
      </w:r>
      <w:proofErr w:type="spellEnd"/>
      <w:r w:rsidR="005F5E1A" w:rsidRPr="005F5E1A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5F5E1A" w:rsidRPr="005F5E1A">
        <w:rPr>
          <w:rFonts w:ascii="Book Antiqua" w:hAnsi="Book Antiqua"/>
          <w:sz w:val="22"/>
          <w:szCs w:val="22"/>
        </w:rPr>
        <w:t>државног</w:t>
      </w:r>
      <w:proofErr w:type="spellEnd"/>
      <w:r w:rsidR="005F5E1A" w:rsidRPr="005F5E1A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5F5E1A" w:rsidRPr="005F5E1A">
        <w:rPr>
          <w:rFonts w:ascii="Book Antiqua" w:hAnsi="Book Antiqua"/>
          <w:sz w:val="22"/>
          <w:szCs w:val="22"/>
        </w:rPr>
        <w:t>службеника</w:t>
      </w:r>
      <w:proofErr w:type="spellEnd"/>
      <w:r w:rsidR="005F5E1A" w:rsidRPr="005F5E1A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5F5E1A" w:rsidRPr="005F5E1A">
        <w:rPr>
          <w:rFonts w:ascii="Book Antiqua" w:hAnsi="Book Antiqua"/>
          <w:sz w:val="22"/>
          <w:szCs w:val="22"/>
        </w:rPr>
        <w:t>примењује</w:t>
      </w:r>
      <w:proofErr w:type="spellEnd"/>
      <w:r w:rsidR="005F5E1A" w:rsidRPr="005F5E1A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5F5E1A" w:rsidRPr="005F5E1A">
        <w:rPr>
          <w:rFonts w:ascii="Book Antiqua" w:hAnsi="Book Antiqua"/>
          <w:sz w:val="22"/>
          <w:szCs w:val="22"/>
        </w:rPr>
        <w:t>се</w:t>
      </w:r>
      <w:proofErr w:type="spellEnd"/>
      <w:r w:rsidR="005F5E1A" w:rsidRPr="005F5E1A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5F5E1A" w:rsidRPr="005F5E1A">
        <w:rPr>
          <w:rFonts w:ascii="Book Antiqua" w:hAnsi="Book Antiqua"/>
          <w:sz w:val="22"/>
          <w:szCs w:val="22"/>
        </w:rPr>
        <w:t>закон</w:t>
      </w:r>
      <w:proofErr w:type="spellEnd"/>
      <w:r w:rsidR="005F5E1A" w:rsidRPr="005F5E1A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5F5E1A" w:rsidRPr="005F5E1A">
        <w:rPr>
          <w:rFonts w:ascii="Book Antiqua" w:hAnsi="Book Antiqua"/>
          <w:sz w:val="22"/>
          <w:szCs w:val="22"/>
        </w:rPr>
        <w:t>којим</w:t>
      </w:r>
      <w:proofErr w:type="spellEnd"/>
      <w:r w:rsidR="005F5E1A" w:rsidRPr="005F5E1A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5F5E1A" w:rsidRPr="005F5E1A">
        <w:rPr>
          <w:rFonts w:ascii="Book Antiqua" w:hAnsi="Book Antiqua"/>
          <w:sz w:val="22"/>
          <w:szCs w:val="22"/>
        </w:rPr>
        <w:t>се</w:t>
      </w:r>
      <w:proofErr w:type="spellEnd"/>
      <w:r w:rsidR="005F5E1A" w:rsidRPr="005F5E1A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5F5E1A" w:rsidRPr="005F5E1A">
        <w:rPr>
          <w:rFonts w:ascii="Book Antiqua" w:hAnsi="Book Antiqua"/>
          <w:sz w:val="22"/>
          <w:szCs w:val="22"/>
        </w:rPr>
        <w:t>уређује</w:t>
      </w:r>
      <w:proofErr w:type="spellEnd"/>
      <w:r w:rsidR="005F5E1A" w:rsidRPr="005F5E1A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5F5E1A" w:rsidRPr="005F5E1A">
        <w:rPr>
          <w:rFonts w:ascii="Book Antiqua" w:hAnsi="Book Antiqua"/>
          <w:sz w:val="22"/>
          <w:szCs w:val="22"/>
        </w:rPr>
        <w:t>општи</w:t>
      </w:r>
      <w:proofErr w:type="spellEnd"/>
      <w:r w:rsidR="005F5E1A" w:rsidRPr="005F5E1A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5F5E1A" w:rsidRPr="005F5E1A">
        <w:rPr>
          <w:rFonts w:ascii="Book Antiqua" w:hAnsi="Book Antiqua"/>
          <w:sz w:val="22"/>
          <w:szCs w:val="22"/>
        </w:rPr>
        <w:t>управни</w:t>
      </w:r>
      <w:proofErr w:type="spellEnd"/>
      <w:r w:rsidR="005F5E1A" w:rsidRPr="005F5E1A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5F5E1A" w:rsidRPr="005F5E1A">
        <w:rPr>
          <w:rFonts w:ascii="Book Antiqua" w:hAnsi="Book Antiqua"/>
          <w:sz w:val="22"/>
          <w:szCs w:val="22"/>
        </w:rPr>
        <w:t>поступак</w:t>
      </w:r>
      <w:proofErr w:type="spellEnd"/>
      <w:r w:rsidR="005F5E1A" w:rsidRPr="005F5E1A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5F5E1A" w:rsidRPr="005F5E1A">
        <w:rPr>
          <w:rFonts w:ascii="Book Antiqua" w:hAnsi="Book Antiqua"/>
          <w:sz w:val="22"/>
          <w:szCs w:val="22"/>
        </w:rPr>
        <w:t>изузев</w:t>
      </w:r>
      <w:proofErr w:type="spellEnd"/>
      <w:r w:rsidR="005F5E1A" w:rsidRPr="005F5E1A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5F5E1A" w:rsidRPr="005F5E1A">
        <w:rPr>
          <w:rFonts w:ascii="Book Antiqua" w:hAnsi="Book Antiqua"/>
          <w:sz w:val="22"/>
          <w:szCs w:val="22"/>
        </w:rPr>
        <w:t>код</w:t>
      </w:r>
      <w:proofErr w:type="spellEnd"/>
      <w:r w:rsidR="005F5E1A" w:rsidRPr="005F5E1A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5F5E1A" w:rsidRPr="005F5E1A">
        <w:rPr>
          <w:rFonts w:ascii="Book Antiqua" w:hAnsi="Book Antiqua"/>
          <w:sz w:val="22"/>
          <w:szCs w:val="22"/>
        </w:rPr>
        <w:t>одлучивања</w:t>
      </w:r>
      <w:proofErr w:type="spellEnd"/>
      <w:r w:rsidR="005F5E1A" w:rsidRPr="005F5E1A">
        <w:rPr>
          <w:rFonts w:ascii="Book Antiqua" w:hAnsi="Book Antiqua"/>
          <w:sz w:val="22"/>
          <w:szCs w:val="22"/>
        </w:rPr>
        <w:t xml:space="preserve"> о </w:t>
      </w:r>
      <w:proofErr w:type="spellStart"/>
      <w:r w:rsidR="005F5E1A" w:rsidRPr="005F5E1A">
        <w:rPr>
          <w:rFonts w:ascii="Book Antiqua" w:hAnsi="Book Antiqua"/>
          <w:sz w:val="22"/>
          <w:szCs w:val="22"/>
        </w:rPr>
        <w:t>одговорности</w:t>
      </w:r>
      <w:proofErr w:type="spellEnd"/>
      <w:r w:rsidR="005F5E1A" w:rsidRPr="005F5E1A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5F5E1A" w:rsidRPr="005F5E1A">
        <w:rPr>
          <w:rFonts w:ascii="Book Antiqua" w:hAnsi="Book Antiqua"/>
          <w:sz w:val="22"/>
          <w:szCs w:val="22"/>
        </w:rPr>
        <w:t>за</w:t>
      </w:r>
      <w:proofErr w:type="spellEnd"/>
      <w:r w:rsidR="005F5E1A" w:rsidRPr="005F5E1A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5F5E1A" w:rsidRPr="005F5E1A">
        <w:rPr>
          <w:rFonts w:ascii="Book Antiqua" w:hAnsi="Book Antiqua"/>
          <w:sz w:val="22"/>
          <w:szCs w:val="22"/>
        </w:rPr>
        <w:t>штету</w:t>
      </w:r>
      <w:proofErr w:type="spellEnd"/>
      <w:r w:rsidR="005F5E1A" w:rsidRPr="005F5E1A">
        <w:rPr>
          <w:rFonts w:ascii="Book Antiqua" w:hAnsi="Book Antiqua"/>
          <w:sz w:val="22"/>
          <w:szCs w:val="22"/>
        </w:rPr>
        <w:t>.</w:t>
      </w:r>
      <w:r w:rsidR="005F5E1A">
        <w:rPr>
          <w:rFonts w:ascii="Book Antiqua" w:hAnsi="Book Antiqua"/>
          <w:sz w:val="22"/>
          <w:szCs w:val="22"/>
          <w:lang w:val="sr-Cyrl-RS"/>
        </w:rPr>
        <w:t xml:space="preserve"> </w:t>
      </w:r>
      <w:r w:rsidRPr="000F55FA">
        <w:rPr>
          <w:rFonts w:ascii="Book Antiqua" w:hAnsi="Book Antiqua"/>
          <w:sz w:val="22"/>
          <w:szCs w:val="22"/>
          <w:lang w:val="sr-Cyrl-RS"/>
        </w:rPr>
        <w:t>Чланом 193</w:t>
      </w:r>
      <w:r w:rsidR="001218A1">
        <w:rPr>
          <w:rFonts w:ascii="Book Antiqua" w:hAnsi="Book Antiqua"/>
          <w:sz w:val="22"/>
          <w:szCs w:val="22"/>
          <w:lang w:val="sr-Cyrl-RS"/>
        </w:rPr>
        <w:t>. Закона о парничном поступку</w:t>
      </w:r>
      <w:r w:rsidRPr="000F55FA">
        <w:rPr>
          <w:rFonts w:ascii="Book Antiqua" w:hAnsi="Book Antiqua"/>
          <w:sz w:val="22"/>
          <w:szCs w:val="22"/>
          <w:lang w:val="sr-Cyrl-RS"/>
        </w:rPr>
        <w:t xml:space="preserve"> прописано је да </w:t>
      </w:r>
      <w:proofErr w:type="spellStart"/>
      <w:r w:rsidRPr="000F55FA">
        <w:rPr>
          <w:rFonts w:ascii="Book Antiqua" w:hAnsi="Book Antiqua"/>
          <w:sz w:val="22"/>
          <w:szCs w:val="22"/>
        </w:rPr>
        <w:t>лице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која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намерава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да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поднесе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тужбу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против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Републике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Србије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0F55FA">
        <w:rPr>
          <w:rFonts w:ascii="Book Antiqua" w:hAnsi="Book Antiqua"/>
          <w:sz w:val="22"/>
          <w:szCs w:val="22"/>
        </w:rPr>
        <w:t>може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да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пре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подношења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тужбе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Републичком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јавном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правобранилаштву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достави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предлог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за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мирно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решавање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спора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0F55FA">
        <w:rPr>
          <w:rFonts w:ascii="Book Antiqua" w:hAnsi="Book Antiqua"/>
          <w:sz w:val="22"/>
          <w:szCs w:val="22"/>
        </w:rPr>
        <w:t>осим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ако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је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посебним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прописом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предвиђен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рок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за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подношење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тужбе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0F55FA">
        <w:rPr>
          <w:rFonts w:ascii="Book Antiqua" w:hAnsi="Book Antiqua"/>
          <w:sz w:val="22"/>
          <w:szCs w:val="22"/>
        </w:rPr>
        <w:t>Предлог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за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мирно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решавање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спора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мора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да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садржи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све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податке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из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члана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192. </w:t>
      </w:r>
      <w:proofErr w:type="spellStart"/>
      <w:proofErr w:type="gramStart"/>
      <w:r w:rsidRPr="000F55FA">
        <w:rPr>
          <w:rFonts w:ascii="Book Antiqua" w:hAnsi="Book Antiqua"/>
          <w:sz w:val="22"/>
          <w:szCs w:val="22"/>
        </w:rPr>
        <w:t>овог</w:t>
      </w:r>
      <w:proofErr w:type="spellEnd"/>
      <w:proofErr w:type="gram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закона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0F55FA">
        <w:rPr>
          <w:rFonts w:ascii="Book Antiqua" w:hAnsi="Book Antiqua"/>
          <w:sz w:val="22"/>
          <w:szCs w:val="22"/>
        </w:rPr>
        <w:t>Подношењем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предлога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из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става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1. </w:t>
      </w:r>
      <w:proofErr w:type="spellStart"/>
      <w:proofErr w:type="gramStart"/>
      <w:r w:rsidRPr="000F55FA">
        <w:rPr>
          <w:rFonts w:ascii="Book Antiqua" w:hAnsi="Book Antiqua"/>
          <w:sz w:val="22"/>
          <w:szCs w:val="22"/>
        </w:rPr>
        <w:t>овог</w:t>
      </w:r>
      <w:proofErr w:type="spellEnd"/>
      <w:proofErr w:type="gram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члана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настаје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застој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рока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застарелости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у </w:t>
      </w:r>
      <w:proofErr w:type="spellStart"/>
      <w:r w:rsidRPr="000F55FA">
        <w:rPr>
          <w:rFonts w:ascii="Book Antiqua" w:hAnsi="Book Antiqua"/>
          <w:sz w:val="22"/>
          <w:szCs w:val="22"/>
        </w:rPr>
        <w:t>трајању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од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60 </w:t>
      </w:r>
      <w:proofErr w:type="spellStart"/>
      <w:r w:rsidRPr="000F55FA">
        <w:rPr>
          <w:rFonts w:ascii="Book Antiqua" w:hAnsi="Book Antiqua"/>
          <w:sz w:val="22"/>
          <w:szCs w:val="22"/>
        </w:rPr>
        <w:t>дана</w:t>
      </w:r>
      <w:proofErr w:type="spellEnd"/>
      <w:r w:rsidRPr="000F55FA">
        <w:rPr>
          <w:rFonts w:ascii="Book Antiqua" w:hAnsi="Book Antiqua"/>
          <w:sz w:val="22"/>
          <w:szCs w:val="22"/>
        </w:rPr>
        <w:t>.</w:t>
      </w:r>
      <w:r w:rsidRPr="000F55FA">
        <w:rPr>
          <w:rFonts w:ascii="Book Antiqua" w:hAnsi="Book Antiqua"/>
          <w:sz w:val="22"/>
          <w:szCs w:val="22"/>
          <w:lang w:val="sr-Cyrl-RS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Ако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у </w:t>
      </w:r>
      <w:proofErr w:type="spellStart"/>
      <w:r w:rsidRPr="000F55FA">
        <w:rPr>
          <w:rFonts w:ascii="Book Antiqua" w:hAnsi="Book Antiqua"/>
          <w:sz w:val="22"/>
          <w:szCs w:val="22"/>
        </w:rPr>
        <w:t>року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из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става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2. </w:t>
      </w:r>
      <w:proofErr w:type="spellStart"/>
      <w:proofErr w:type="gramStart"/>
      <w:r w:rsidRPr="000F55FA">
        <w:rPr>
          <w:rFonts w:ascii="Book Antiqua" w:hAnsi="Book Antiqua"/>
          <w:sz w:val="22"/>
          <w:szCs w:val="22"/>
        </w:rPr>
        <w:t>овог</w:t>
      </w:r>
      <w:proofErr w:type="spellEnd"/>
      <w:proofErr w:type="gram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члана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Републички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јавни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правобранилац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не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одговори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на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предлог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0F55FA">
        <w:rPr>
          <w:rFonts w:ascii="Book Antiqua" w:hAnsi="Book Antiqua"/>
          <w:sz w:val="22"/>
          <w:szCs w:val="22"/>
        </w:rPr>
        <w:t>сматра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се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да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предлог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није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прихваћен</w:t>
      </w:r>
      <w:proofErr w:type="spellEnd"/>
      <w:r w:rsidRPr="000F55FA">
        <w:rPr>
          <w:rFonts w:ascii="Book Antiqua" w:hAnsi="Book Antiqua"/>
          <w:sz w:val="22"/>
          <w:szCs w:val="22"/>
        </w:rPr>
        <w:t>.</w:t>
      </w:r>
      <w:r w:rsidR="009F5B52">
        <w:rPr>
          <w:rFonts w:ascii="Book Antiqua" w:hAnsi="Book Antiqua"/>
          <w:sz w:val="22"/>
          <w:szCs w:val="22"/>
          <w:lang w:val="sr-Cyrl-RS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Споразум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постигнут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између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Републичког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јавног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правобраниоца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и </w:t>
      </w:r>
      <w:proofErr w:type="spellStart"/>
      <w:r w:rsidRPr="000F55FA">
        <w:rPr>
          <w:rFonts w:ascii="Book Antiqua" w:hAnsi="Book Antiqua"/>
          <w:sz w:val="22"/>
          <w:szCs w:val="22"/>
        </w:rPr>
        <w:t>лица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из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става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1. </w:t>
      </w:r>
      <w:proofErr w:type="spellStart"/>
      <w:proofErr w:type="gramStart"/>
      <w:r w:rsidRPr="000F55FA">
        <w:rPr>
          <w:rFonts w:ascii="Book Antiqua" w:hAnsi="Book Antiqua"/>
          <w:sz w:val="22"/>
          <w:szCs w:val="22"/>
        </w:rPr>
        <w:t>овог</w:t>
      </w:r>
      <w:proofErr w:type="spellEnd"/>
      <w:proofErr w:type="gram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члана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има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снагу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извршне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исправе</w:t>
      </w:r>
      <w:proofErr w:type="spellEnd"/>
      <w:r w:rsidRPr="000F55FA">
        <w:rPr>
          <w:rFonts w:ascii="Book Antiqua" w:hAnsi="Book Antiqua"/>
          <w:sz w:val="22"/>
          <w:szCs w:val="22"/>
        </w:rPr>
        <w:t>.</w:t>
      </w:r>
      <w:r w:rsidRPr="000F55FA">
        <w:rPr>
          <w:rFonts w:ascii="Book Antiqua" w:hAnsi="Book Antiqua"/>
          <w:sz w:val="22"/>
          <w:szCs w:val="22"/>
          <w:lang w:val="sr-Cyrl-RS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Одредбе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ст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. 1. </w:t>
      </w:r>
      <w:proofErr w:type="spellStart"/>
      <w:proofErr w:type="gramStart"/>
      <w:r w:rsidRPr="000F55FA">
        <w:rPr>
          <w:rFonts w:ascii="Book Antiqua" w:hAnsi="Book Antiqua"/>
          <w:sz w:val="22"/>
          <w:szCs w:val="22"/>
        </w:rPr>
        <w:t>до</w:t>
      </w:r>
      <w:proofErr w:type="spellEnd"/>
      <w:proofErr w:type="gramEnd"/>
      <w:r w:rsidRPr="000F55FA">
        <w:rPr>
          <w:rFonts w:ascii="Book Antiqua" w:hAnsi="Book Antiqua"/>
          <w:sz w:val="22"/>
          <w:szCs w:val="22"/>
        </w:rPr>
        <w:t xml:space="preserve"> 4. </w:t>
      </w:r>
      <w:proofErr w:type="spellStart"/>
      <w:proofErr w:type="gramStart"/>
      <w:r w:rsidRPr="000F55FA">
        <w:rPr>
          <w:rFonts w:ascii="Book Antiqua" w:hAnsi="Book Antiqua"/>
          <w:sz w:val="22"/>
          <w:szCs w:val="22"/>
        </w:rPr>
        <w:t>овог</w:t>
      </w:r>
      <w:proofErr w:type="spellEnd"/>
      <w:proofErr w:type="gram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члана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сходно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се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примењују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и у </w:t>
      </w:r>
      <w:proofErr w:type="spellStart"/>
      <w:r w:rsidRPr="000F55FA">
        <w:rPr>
          <w:rFonts w:ascii="Book Antiqua" w:hAnsi="Book Antiqua"/>
          <w:sz w:val="22"/>
          <w:szCs w:val="22"/>
        </w:rPr>
        <w:t>случају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поднош</w:t>
      </w:r>
      <w:proofErr w:type="spellEnd"/>
      <w:r w:rsidRPr="000F55FA">
        <w:rPr>
          <w:rFonts w:ascii="Book Antiqua" w:hAnsi="Book Antiqua"/>
          <w:sz w:val="22"/>
          <w:szCs w:val="22"/>
          <w:lang w:val="sr-Cyrl-RS"/>
        </w:rPr>
        <w:t>е</w:t>
      </w:r>
      <w:proofErr w:type="spellStart"/>
      <w:r w:rsidRPr="000F55FA">
        <w:rPr>
          <w:rFonts w:ascii="Book Antiqua" w:hAnsi="Book Antiqua"/>
          <w:sz w:val="22"/>
          <w:szCs w:val="22"/>
        </w:rPr>
        <w:t>ња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тужбе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против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јединице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територијалне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аутономије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и </w:t>
      </w:r>
      <w:proofErr w:type="spellStart"/>
      <w:r w:rsidRPr="000F55FA">
        <w:rPr>
          <w:rFonts w:ascii="Book Antiqua" w:hAnsi="Book Antiqua"/>
          <w:sz w:val="22"/>
          <w:szCs w:val="22"/>
        </w:rPr>
        <w:lastRenderedPageBreak/>
        <w:t>локалне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самоуправе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0F55FA">
        <w:rPr>
          <w:rFonts w:ascii="Book Antiqua" w:hAnsi="Book Antiqua"/>
          <w:sz w:val="22"/>
          <w:szCs w:val="22"/>
        </w:rPr>
        <w:t>када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се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предлог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за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мирно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решавање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спора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може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поднети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надлежном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правобранилаштву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0F55FA">
        <w:rPr>
          <w:rFonts w:ascii="Book Antiqua" w:hAnsi="Book Antiqua"/>
          <w:sz w:val="22"/>
          <w:szCs w:val="22"/>
        </w:rPr>
        <w:t>односно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овлашћеном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заступнику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јединице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територијалне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аутономије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и </w:t>
      </w:r>
      <w:proofErr w:type="spellStart"/>
      <w:r w:rsidRPr="000F55FA">
        <w:rPr>
          <w:rFonts w:ascii="Book Antiqua" w:hAnsi="Book Antiqua"/>
          <w:sz w:val="22"/>
          <w:szCs w:val="22"/>
        </w:rPr>
        <w:t>локалне</w:t>
      </w:r>
      <w:proofErr w:type="spellEnd"/>
      <w:r w:rsidRPr="000F55F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F55FA">
        <w:rPr>
          <w:rFonts w:ascii="Book Antiqua" w:hAnsi="Book Antiqua"/>
          <w:sz w:val="22"/>
          <w:szCs w:val="22"/>
        </w:rPr>
        <w:t>самоуправе</w:t>
      </w:r>
      <w:proofErr w:type="spellEnd"/>
      <w:r w:rsidRPr="000F55FA">
        <w:rPr>
          <w:rFonts w:ascii="Book Antiqua" w:hAnsi="Book Antiqua"/>
          <w:sz w:val="22"/>
          <w:szCs w:val="22"/>
        </w:rPr>
        <w:t>.</w:t>
      </w:r>
    </w:p>
    <w:p w:rsidR="0034334C" w:rsidRPr="000F55FA" w:rsidRDefault="0034334C" w:rsidP="0034334C">
      <w:pPr>
        <w:jc w:val="both"/>
        <w:rPr>
          <w:rFonts w:ascii="Book Antiqua" w:hAnsi="Book Antiqua"/>
          <w:sz w:val="22"/>
          <w:szCs w:val="22"/>
          <w:lang w:val="sr-Cyrl-RS"/>
        </w:rPr>
      </w:pPr>
    </w:p>
    <w:p w:rsidR="0034334C" w:rsidRDefault="0034334C" w:rsidP="0034334C">
      <w:pPr>
        <w:jc w:val="both"/>
        <w:rPr>
          <w:rFonts w:ascii="Book Antiqua" w:hAnsi="Book Antiqua" w:cs="Arial"/>
          <w:sz w:val="22"/>
          <w:szCs w:val="22"/>
          <w:lang w:val="sr-Cyrl-RS"/>
        </w:rPr>
      </w:pPr>
      <w:r>
        <w:rPr>
          <w:rFonts w:ascii="Book Antiqua" w:hAnsi="Book Antiqua" w:cs="Arial"/>
          <w:sz w:val="22"/>
          <w:szCs w:val="22"/>
          <w:lang w:val="sr-Cyrl-RS"/>
        </w:rPr>
        <w:t xml:space="preserve">Заштитник грађана не прихвата ставове које је Министарство унутрашњих послова,  </w:t>
      </w:r>
      <w:r>
        <w:rPr>
          <w:rFonts w:ascii="Book Antiqua" w:hAnsi="Book Antiqua"/>
          <w:sz w:val="22"/>
          <w:szCs w:val="22"/>
          <w:lang w:val="sr-Cyrl-RS"/>
        </w:rPr>
        <w:t>Сектор за људске ресурсе</w:t>
      </w:r>
      <w:r>
        <w:rPr>
          <w:rFonts w:ascii="Book Antiqua" w:hAnsi="Book Antiqua" w:cs="Arial"/>
          <w:sz w:val="22"/>
          <w:szCs w:val="22"/>
          <w:lang w:val="sr-Cyrl-RS"/>
        </w:rPr>
        <w:t xml:space="preserve"> навело у свом изјашњењу налазећи да нису  чињенично, ни право утемељени, нити се у формалном и материјалном смислу могу применити на поднети захтев притужиоца.</w:t>
      </w:r>
    </w:p>
    <w:p w:rsidR="0034334C" w:rsidRDefault="0034334C" w:rsidP="0034334C">
      <w:pPr>
        <w:jc w:val="both"/>
        <w:rPr>
          <w:rFonts w:ascii="Book Antiqua" w:hAnsi="Book Antiqua" w:cs="Arial"/>
          <w:sz w:val="22"/>
          <w:szCs w:val="22"/>
          <w:lang w:val="sr-Cyrl-RS"/>
        </w:rPr>
      </w:pPr>
    </w:p>
    <w:p w:rsidR="0034334C" w:rsidRPr="00A32719" w:rsidRDefault="0034334C" w:rsidP="0034334C">
      <w:pPr>
        <w:jc w:val="both"/>
        <w:rPr>
          <w:rFonts w:ascii="Book Antiqua" w:hAnsi="Book Antiqua"/>
          <w:sz w:val="22"/>
          <w:szCs w:val="22"/>
          <w:lang w:val="sr-Cyrl-RS"/>
        </w:rPr>
      </w:pPr>
      <w:r>
        <w:rPr>
          <w:rFonts w:ascii="Book Antiqua" w:hAnsi="Book Antiqua" w:cs="Arial"/>
          <w:sz w:val="22"/>
          <w:szCs w:val="22"/>
          <w:lang w:val="sr-Cyrl-RS"/>
        </w:rPr>
        <w:t xml:space="preserve">Законом о општем управном поступку прописано је да управни поступак покреће надлежни орган, по службеној дужности или поводом захтева странке. Притужилац – полицијски службеник се  обратио МУП </w:t>
      </w:r>
      <w:r>
        <w:rPr>
          <w:rFonts w:ascii="Book Antiqua" w:hAnsi="Book Antiqua"/>
          <w:sz w:val="22"/>
          <w:szCs w:val="22"/>
          <w:lang w:val="ru-RU"/>
        </w:rPr>
        <w:t xml:space="preserve">захтевом за </w:t>
      </w:r>
      <w:r>
        <w:rPr>
          <w:rFonts w:ascii="Book Antiqua" w:hAnsi="Book Antiqua"/>
          <w:sz w:val="22"/>
          <w:szCs w:val="22"/>
          <w:lang w:val="sr-Cyrl-RS"/>
        </w:rPr>
        <w:t>накнаду трошкова за долазак и</w:t>
      </w:r>
      <w:r w:rsidRPr="00502B61">
        <w:rPr>
          <w:rFonts w:ascii="Book Antiqua" w:hAnsi="Book Antiqua"/>
          <w:sz w:val="22"/>
          <w:szCs w:val="22"/>
          <w:lang w:val="sr-Cyrl-RS"/>
        </w:rPr>
        <w:t xml:space="preserve"> одлазак са рада</w:t>
      </w:r>
      <w:r>
        <w:rPr>
          <w:rFonts w:ascii="Book Antiqua" w:hAnsi="Book Antiqua"/>
          <w:sz w:val="22"/>
          <w:szCs w:val="22"/>
          <w:lang w:val="sr-Cyrl-RS"/>
        </w:rPr>
        <w:t xml:space="preserve"> због промене места пребивалишта. На захтеве притужиоца одговорено је обавештењима</w:t>
      </w:r>
      <w:r w:rsidR="00E51130">
        <w:rPr>
          <w:rFonts w:ascii="Book Antiqua" w:hAnsi="Book Antiqua"/>
          <w:sz w:val="22"/>
          <w:szCs w:val="22"/>
          <w:lang w:val="sr-Cyrl-RS"/>
        </w:rPr>
        <w:t xml:space="preserve"> МУП, Дирекција полиције, Управа</w:t>
      </w:r>
      <w:r>
        <w:rPr>
          <w:rFonts w:ascii="Book Antiqua" w:hAnsi="Book Antiqua"/>
          <w:sz w:val="22"/>
          <w:szCs w:val="22"/>
          <w:lang w:val="sr-Cyrl-RS"/>
        </w:rPr>
        <w:t xml:space="preserve"> граничне полиције, Служба за границу, Регионални центар граничне полиције према Румунији, 03.5.8.6 бр. 114-</w:t>
      </w:r>
      <w:r w:rsidR="00C92F9D">
        <w:rPr>
          <w:rFonts w:ascii="Book Antiqua" w:hAnsi="Book Antiqua"/>
          <w:sz w:val="22"/>
          <w:szCs w:val="22"/>
          <w:lang w:val="sr-Latn-RS"/>
        </w:rPr>
        <w:t>xxxx</w:t>
      </w:r>
      <w:r>
        <w:rPr>
          <w:rFonts w:ascii="Book Antiqua" w:hAnsi="Book Antiqua"/>
          <w:sz w:val="22"/>
          <w:szCs w:val="22"/>
          <w:lang w:val="sr-Cyrl-RS"/>
        </w:rPr>
        <w:t>/</w:t>
      </w:r>
      <w:r w:rsidR="00C92F9D">
        <w:rPr>
          <w:rFonts w:ascii="Book Antiqua" w:hAnsi="Book Antiqua"/>
          <w:sz w:val="22"/>
          <w:szCs w:val="22"/>
          <w:lang w:val="sr-Latn-RS"/>
        </w:rPr>
        <w:t>xx</w:t>
      </w:r>
      <w:r>
        <w:rPr>
          <w:rFonts w:ascii="Book Antiqua" w:hAnsi="Book Antiqua"/>
          <w:sz w:val="22"/>
          <w:szCs w:val="22"/>
          <w:lang w:val="sr-Cyrl-RS"/>
        </w:rPr>
        <w:t>-</w:t>
      </w:r>
      <w:r w:rsidR="00C92F9D">
        <w:rPr>
          <w:rFonts w:ascii="Book Antiqua" w:hAnsi="Book Antiqua"/>
          <w:sz w:val="22"/>
          <w:szCs w:val="22"/>
          <w:lang w:val="sr-Latn-RS"/>
        </w:rPr>
        <w:t>x</w:t>
      </w:r>
      <w:r>
        <w:rPr>
          <w:rFonts w:ascii="Book Antiqua" w:hAnsi="Book Antiqua"/>
          <w:sz w:val="22"/>
          <w:szCs w:val="22"/>
          <w:lang w:val="sr-Cyrl-RS"/>
        </w:rPr>
        <w:t xml:space="preserve"> од 20. 09. 2021. године и актом МУП, Сектор за људске ресурсе, Одељење за плате и бенефиције 08.7 бр. 262-</w:t>
      </w:r>
      <w:r w:rsidR="00C92F9D">
        <w:rPr>
          <w:rFonts w:ascii="Book Antiqua" w:hAnsi="Book Antiqua"/>
          <w:sz w:val="22"/>
          <w:szCs w:val="22"/>
          <w:lang w:val="sr-Latn-RS"/>
        </w:rPr>
        <w:t>xxxx</w:t>
      </w:r>
      <w:r>
        <w:rPr>
          <w:rFonts w:ascii="Book Antiqua" w:hAnsi="Book Antiqua"/>
          <w:sz w:val="22"/>
          <w:szCs w:val="22"/>
          <w:lang w:val="sr-Cyrl-RS"/>
        </w:rPr>
        <w:t>/</w:t>
      </w:r>
      <w:r w:rsidR="00C92F9D">
        <w:rPr>
          <w:rFonts w:ascii="Book Antiqua" w:hAnsi="Book Antiqua"/>
          <w:sz w:val="22"/>
          <w:szCs w:val="22"/>
          <w:lang w:val="sr-Latn-RS"/>
        </w:rPr>
        <w:t>xxxx</w:t>
      </w:r>
      <w:r>
        <w:rPr>
          <w:rFonts w:ascii="Book Antiqua" w:hAnsi="Book Antiqua"/>
          <w:sz w:val="22"/>
          <w:szCs w:val="22"/>
          <w:lang w:val="sr-Cyrl-RS"/>
        </w:rPr>
        <w:t>-</w:t>
      </w:r>
      <w:r w:rsidR="00C92F9D">
        <w:rPr>
          <w:rFonts w:ascii="Book Antiqua" w:hAnsi="Book Antiqua"/>
          <w:sz w:val="22"/>
          <w:szCs w:val="22"/>
          <w:lang w:val="sr-Latn-RS"/>
        </w:rPr>
        <w:t xml:space="preserve">x </w:t>
      </w:r>
      <w:r>
        <w:rPr>
          <w:rFonts w:ascii="Book Antiqua" w:hAnsi="Book Antiqua"/>
          <w:sz w:val="22"/>
          <w:szCs w:val="22"/>
          <w:lang w:val="sr-Cyrl-RS"/>
        </w:rPr>
        <w:t xml:space="preserve">од </w:t>
      </w:r>
      <w:r w:rsidR="000F55FA">
        <w:rPr>
          <w:rFonts w:ascii="Book Antiqua" w:hAnsi="Book Antiqua"/>
          <w:sz w:val="22"/>
          <w:szCs w:val="22"/>
          <w:lang w:val="sr-Cyrl-RS"/>
        </w:rPr>
        <w:t>27. 12. 2021. године у којима није јасно</w:t>
      </w:r>
      <w:r>
        <w:rPr>
          <w:rFonts w:ascii="Book Antiqua" w:hAnsi="Book Antiqua"/>
          <w:sz w:val="22"/>
          <w:szCs w:val="22"/>
          <w:lang w:val="sr-Cyrl-RS"/>
        </w:rPr>
        <w:t xml:space="preserve"> наведено да су </w:t>
      </w:r>
      <w:r w:rsidR="000F55FA">
        <w:rPr>
          <w:rFonts w:ascii="Book Antiqua" w:hAnsi="Book Antiqua"/>
          <w:sz w:val="22"/>
          <w:szCs w:val="22"/>
          <w:lang w:val="sr-Cyrl-RS"/>
        </w:rPr>
        <w:t>захтеви притужиоца одбијени,</w:t>
      </w:r>
      <w:r>
        <w:rPr>
          <w:rFonts w:ascii="Book Antiqua" w:hAnsi="Book Antiqua"/>
          <w:sz w:val="22"/>
          <w:szCs w:val="22"/>
          <w:lang w:val="sr-Cyrl-RS"/>
        </w:rPr>
        <w:t xml:space="preserve"> оба акта нису донета у складу са Зак</w:t>
      </w:r>
      <w:r w:rsidR="00587AF5">
        <w:rPr>
          <w:rFonts w:ascii="Book Antiqua" w:hAnsi="Book Antiqua"/>
          <w:sz w:val="22"/>
          <w:szCs w:val="22"/>
          <w:lang w:val="sr-Cyrl-RS"/>
        </w:rPr>
        <w:t xml:space="preserve">оном о општем управном поступку, </w:t>
      </w:r>
      <w:r w:rsidR="00E51130">
        <w:rPr>
          <w:rFonts w:ascii="Book Antiqua" w:hAnsi="Book Antiqua"/>
          <w:sz w:val="22"/>
          <w:szCs w:val="22"/>
          <w:lang w:val="sr-Cyrl-RS"/>
        </w:rPr>
        <w:t xml:space="preserve">Законом о полицији, Законом о државним службеницима и Законом о раду, </w:t>
      </w:r>
      <w:r w:rsidR="00587AF5">
        <w:rPr>
          <w:rFonts w:ascii="Book Antiqua" w:hAnsi="Book Antiqua"/>
          <w:sz w:val="22"/>
          <w:szCs w:val="22"/>
          <w:lang w:val="sr-Cyrl-RS"/>
        </w:rPr>
        <w:t>већ у форми слободне садржине у којим</w:t>
      </w:r>
      <w:r w:rsidR="0030548B">
        <w:rPr>
          <w:rFonts w:ascii="Book Antiqua" w:hAnsi="Book Antiqua"/>
          <w:sz w:val="22"/>
          <w:szCs w:val="22"/>
          <w:lang w:val="sr-Cyrl-RS"/>
        </w:rPr>
        <w:t xml:space="preserve">а је изражено мишљење о </w:t>
      </w:r>
      <w:r w:rsidR="00E51130">
        <w:rPr>
          <w:rFonts w:ascii="Book Antiqua" w:hAnsi="Book Antiqua"/>
          <w:sz w:val="22"/>
          <w:szCs w:val="22"/>
          <w:lang w:val="sr-Cyrl-RS"/>
        </w:rPr>
        <w:t>основаности захтева</w:t>
      </w:r>
      <w:r w:rsidR="0030548B">
        <w:rPr>
          <w:rFonts w:ascii="Book Antiqua" w:hAnsi="Book Antiqua"/>
          <w:sz w:val="22"/>
          <w:szCs w:val="22"/>
          <w:lang w:val="sr-Cyrl-RS"/>
        </w:rPr>
        <w:t>, а није одлучено о захтеву.</w:t>
      </w:r>
    </w:p>
    <w:p w:rsidR="0034334C" w:rsidRDefault="0034334C" w:rsidP="0034334C">
      <w:pPr>
        <w:jc w:val="both"/>
        <w:rPr>
          <w:rFonts w:ascii="Book Antiqua" w:hAnsi="Book Antiqua" w:cs="Arial"/>
          <w:sz w:val="22"/>
          <w:szCs w:val="22"/>
          <w:lang w:val="sr-Cyrl-RS"/>
        </w:rPr>
      </w:pPr>
    </w:p>
    <w:p w:rsidR="0034334C" w:rsidRDefault="0034334C" w:rsidP="0034334C">
      <w:pPr>
        <w:jc w:val="both"/>
        <w:rPr>
          <w:rFonts w:ascii="Book Antiqua" w:hAnsi="Book Antiqua" w:cs="Arial"/>
          <w:sz w:val="22"/>
          <w:szCs w:val="22"/>
          <w:lang w:val="sr-Cyrl-RS"/>
        </w:rPr>
      </w:pPr>
      <w:r>
        <w:rPr>
          <w:rFonts w:ascii="Book Antiqua" w:hAnsi="Book Antiqua" w:cs="Arial"/>
          <w:sz w:val="22"/>
          <w:szCs w:val="22"/>
          <w:lang w:val="sr-Cyrl-RS"/>
        </w:rPr>
        <w:t>Нејасно је због чега Министарство унутрашњих послова наглашава да у овом случају нема места поступању у складу са Законом о општем управном поступку (када је у питању одлучивање по захтеву у форми решења) имајући у виду да је органу управе МУП, притужилац поставио захтев о чијој основаности очекује одлуку</w:t>
      </w:r>
      <w:r w:rsidR="007B3701">
        <w:rPr>
          <w:rFonts w:ascii="Book Antiqua" w:hAnsi="Book Antiqua" w:cs="Arial"/>
          <w:sz w:val="22"/>
          <w:szCs w:val="22"/>
          <w:lang w:val="sr-Cyrl-RS"/>
        </w:rPr>
        <w:t xml:space="preserve"> (а није захтев за накнаду штете)</w:t>
      </w:r>
      <w:r>
        <w:rPr>
          <w:rFonts w:ascii="Book Antiqua" w:hAnsi="Book Antiqua" w:cs="Arial"/>
          <w:sz w:val="22"/>
          <w:szCs w:val="22"/>
          <w:lang w:val="sr-Cyrl-RS"/>
        </w:rPr>
        <w:t>. Неприхватљиво је да орган поводом поднетог захтева не дон</w:t>
      </w:r>
      <w:r w:rsidR="0030548B">
        <w:rPr>
          <w:rFonts w:ascii="Book Antiqua" w:hAnsi="Book Antiqua" w:cs="Arial"/>
          <w:sz w:val="22"/>
          <w:szCs w:val="22"/>
          <w:lang w:val="sr-Cyrl-RS"/>
        </w:rPr>
        <w:t>есе решење у којем ће бити јасно</w:t>
      </w:r>
      <w:r>
        <w:rPr>
          <w:rFonts w:ascii="Book Antiqua" w:hAnsi="Book Antiqua" w:cs="Arial"/>
          <w:sz w:val="22"/>
          <w:szCs w:val="22"/>
          <w:lang w:val="sr-Cyrl-RS"/>
        </w:rPr>
        <w:t xml:space="preserve"> наведено да ли је пр</w:t>
      </w:r>
      <w:r w:rsidR="0030548B">
        <w:rPr>
          <w:rFonts w:ascii="Book Antiqua" w:hAnsi="Book Antiqua" w:cs="Arial"/>
          <w:sz w:val="22"/>
          <w:szCs w:val="22"/>
          <w:lang w:val="sr-Cyrl-RS"/>
        </w:rPr>
        <w:t>итужиочев захтев усвојен или не,</w:t>
      </w:r>
      <w:r>
        <w:rPr>
          <w:rFonts w:ascii="Book Antiqua" w:hAnsi="Book Antiqua" w:cs="Arial"/>
          <w:sz w:val="22"/>
          <w:szCs w:val="22"/>
          <w:lang w:val="sr-Cyrl-RS"/>
        </w:rPr>
        <w:t xml:space="preserve"> већ да се по захтеву</w:t>
      </w:r>
      <w:r w:rsidR="0030548B">
        <w:rPr>
          <w:rFonts w:ascii="Book Antiqua" w:hAnsi="Book Antiqua" w:cs="Arial"/>
          <w:sz w:val="22"/>
          <w:szCs w:val="22"/>
          <w:lang w:val="sr-Cyrl-RS"/>
        </w:rPr>
        <w:t xml:space="preserve"> привидно</w:t>
      </w:r>
      <w:r w:rsidR="00E51130">
        <w:rPr>
          <w:rFonts w:ascii="Book Antiqua" w:hAnsi="Book Antiqua" w:cs="Arial"/>
          <w:sz w:val="22"/>
          <w:szCs w:val="22"/>
          <w:lang w:val="sr-Cyrl-RS"/>
        </w:rPr>
        <w:t xml:space="preserve"> одлучује дописом </w:t>
      </w:r>
      <w:r>
        <w:rPr>
          <w:rFonts w:ascii="Book Antiqua" w:hAnsi="Book Antiqua" w:cs="Arial"/>
          <w:sz w:val="22"/>
          <w:szCs w:val="22"/>
          <w:lang w:val="sr-Cyrl-RS"/>
        </w:rPr>
        <w:t xml:space="preserve"> у које</w:t>
      </w:r>
      <w:r w:rsidR="005F5E1A">
        <w:rPr>
          <w:rFonts w:ascii="Book Antiqua" w:hAnsi="Book Antiqua" w:cs="Arial"/>
          <w:sz w:val="22"/>
          <w:szCs w:val="22"/>
          <w:lang w:val="sr-Cyrl-RS"/>
        </w:rPr>
        <w:t>м је наведено „мишљења смо</w:t>
      </w:r>
      <w:r w:rsidR="00D75092">
        <w:rPr>
          <w:rFonts w:ascii="Book Antiqua" w:hAnsi="Book Antiqua" w:cs="Arial"/>
          <w:sz w:val="22"/>
          <w:szCs w:val="22"/>
          <w:lang w:val="sr-Cyrl-RS"/>
        </w:rPr>
        <w:t xml:space="preserve"> да притужилац нема право</w:t>
      </w:r>
      <w:r w:rsidR="00E51130">
        <w:rPr>
          <w:rFonts w:ascii="Book Antiqua" w:hAnsi="Book Antiqua" w:cs="Arial"/>
          <w:sz w:val="22"/>
          <w:szCs w:val="22"/>
          <w:lang w:val="sr-Cyrl-RS"/>
        </w:rPr>
        <w:t>…</w:t>
      </w:r>
      <w:r>
        <w:rPr>
          <w:rFonts w:ascii="Book Antiqua" w:hAnsi="Book Antiqua" w:cs="Arial"/>
          <w:sz w:val="22"/>
          <w:szCs w:val="22"/>
          <w:lang w:val="sr-Cyrl-RS"/>
        </w:rPr>
        <w:t>“.</w:t>
      </w:r>
      <w:r w:rsidR="00E51130">
        <w:rPr>
          <w:rFonts w:ascii="Book Antiqua" w:hAnsi="Book Antiqua" w:cs="Arial"/>
          <w:sz w:val="22"/>
          <w:szCs w:val="22"/>
          <w:lang w:val="sr-Cyrl-RS"/>
        </w:rPr>
        <w:t xml:space="preserve"> </w:t>
      </w:r>
      <w:r>
        <w:rPr>
          <w:rFonts w:ascii="Book Antiqua" w:hAnsi="Book Antiqua" w:cs="Arial"/>
          <w:sz w:val="22"/>
          <w:szCs w:val="22"/>
          <w:lang w:val="sr-Cyrl-RS"/>
        </w:rPr>
        <w:t>Уколико Министарство унутрашњих послова, пак, сматра да притужиочев захтев не налази утемељење у важећим материјалним прописима, стоји му на располагању могућност да га одбије решењем, а притужиоца поучи о могућности да решење побија жалбом (члан 151. став 1. ЗУП-а).</w:t>
      </w:r>
    </w:p>
    <w:p w:rsidR="0034334C" w:rsidRDefault="0034334C" w:rsidP="0034334C">
      <w:pPr>
        <w:jc w:val="both"/>
        <w:rPr>
          <w:rFonts w:ascii="Book Antiqua" w:hAnsi="Book Antiqua" w:cs="Arial"/>
          <w:sz w:val="22"/>
          <w:szCs w:val="22"/>
          <w:lang w:val="sr-Cyrl-RS"/>
        </w:rPr>
      </w:pPr>
    </w:p>
    <w:p w:rsidR="0034334C" w:rsidRPr="00FC4166" w:rsidRDefault="0034334C" w:rsidP="0034334C">
      <w:pPr>
        <w:jc w:val="both"/>
        <w:rPr>
          <w:rFonts w:ascii="Book Antiqua" w:hAnsi="Book Antiqua" w:cs="Arial"/>
          <w:sz w:val="22"/>
          <w:szCs w:val="22"/>
          <w:lang w:val="sr-Latn-CS"/>
        </w:rPr>
      </w:pPr>
      <w:r>
        <w:rPr>
          <w:rFonts w:ascii="Book Antiqua" w:hAnsi="Book Antiqua" w:cs="Arial"/>
          <w:sz w:val="22"/>
          <w:szCs w:val="22"/>
          <w:lang w:val="sr-Cyrl-RS"/>
        </w:rPr>
        <w:t>Једини начин на који Министарство унутрашњих послова у наведеној ситуацији не сме да поступи је да се стави у улогу прве и последње инстанце која захтев разматра, ускраћујући притужиоцу уставно и законско право да још један државни орган у поступку по жалби преиспита став органа управе којим му се оспорава одређено право. Из садржине обавештења  Министарства унутра</w:t>
      </w:r>
      <w:r w:rsidR="009F5B52">
        <w:rPr>
          <w:rFonts w:ascii="Book Antiqua" w:hAnsi="Book Antiqua" w:cs="Arial"/>
          <w:sz w:val="22"/>
          <w:szCs w:val="22"/>
          <w:lang w:val="sr-Cyrl-RS"/>
        </w:rPr>
        <w:t xml:space="preserve">шњих послова,  закључује се да </w:t>
      </w:r>
      <w:r>
        <w:rPr>
          <w:rFonts w:ascii="Book Antiqua" w:hAnsi="Book Antiqua" w:cs="Arial"/>
          <w:sz w:val="22"/>
          <w:szCs w:val="22"/>
          <w:lang w:val="sr-Cyrl-RS"/>
        </w:rPr>
        <w:t>МУП</w:t>
      </w:r>
      <w:r>
        <w:rPr>
          <w:rFonts w:ascii="Book Antiqua" w:hAnsi="Book Antiqua" w:cs="Arial"/>
          <w:i/>
          <w:sz w:val="22"/>
          <w:szCs w:val="22"/>
          <w:lang w:val="sr-Cyrl-RS"/>
        </w:rPr>
        <w:t xml:space="preserve"> </w:t>
      </w:r>
      <w:r>
        <w:rPr>
          <w:rFonts w:ascii="Book Antiqua" w:hAnsi="Book Antiqua" w:cs="Arial"/>
          <w:sz w:val="22"/>
          <w:szCs w:val="22"/>
          <w:lang w:val="sr-Cyrl-RS"/>
        </w:rPr>
        <w:t xml:space="preserve">сматра да притужиочев захтев није основан. </w:t>
      </w:r>
      <w:r w:rsidRPr="00FC4166">
        <w:rPr>
          <w:rFonts w:ascii="Book Antiqua" w:hAnsi="Book Antiqua" w:cs="Arial"/>
          <w:sz w:val="22"/>
          <w:szCs w:val="22"/>
          <w:lang w:val="sr-Cyrl-RS"/>
        </w:rPr>
        <w:t>Пропуст Министарства унутрашњих послова састоји се у томе што свој став није уобличило у законом прописану форму, већ га је притужиоцу саопштило у виду дописа слободне садржине, не пружајући му, при том, упутство о правном средству.</w:t>
      </w:r>
      <w:bookmarkStart w:id="2" w:name="str_8"/>
      <w:bookmarkStart w:id="3" w:name="str_9"/>
      <w:bookmarkStart w:id="4" w:name="str_10"/>
      <w:bookmarkStart w:id="5" w:name="str_14"/>
      <w:bookmarkStart w:id="6" w:name="str_16"/>
      <w:bookmarkStart w:id="7" w:name="clan_13"/>
      <w:bookmarkStart w:id="8" w:name="clan_145"/>
      <w:bookmarkEnd w:id="2"/>
      <w:bookmarkEnd w:id="3"/>
      <w:bookmarkEnd w:id="4"/>
      <w:bookmarkEnd w:id="5"/>
      <w:bookmarkEnd w:id="6"/>
      <w:bookmarkEnd w:id="7"/>
      <w:bookmarkEnd w:id="8"/>
    </w:p>
    <w:p w:rsidR="0034334C" w:rsidRDefault="0034334C" w:rsidP="0034334C">
      <w:pPr>
        <w:jc w:val="both"/>
        <w:rPr>
          <w:rFonts w:ascii="Book Antiqua" w:hAnsi="Book Antiqua" w:cs="Arial"/>
          <w:sz w:val="22"/>
          <w:szCs w:val="22"/>
          <w:lang w:val="sr-Cyrl-RS"/>
        </w:rPr>
      </w:pPr>
    </w:p>
    <w:p w:rsidR="0034334C" w:rsidRDefault="0034334C" w:rsidP="0034334C">
      <w:pPr>
        <w:jc w:val="both"/>
        <w:rPr>
          <w:rFonts w:ascii="Book Antiqua" w:hAnsi="Book Antiqua"/>
          <w:sz w:val="22"/>
          <w:szCs w:val="22"/>
          <w:lang w:val="sr-Cyrl-CS"/>
        </w:rPr>
      </w:pPr>
      <w:r w:rsidRPr="00E87EFF">
        <w:rPr>
          <w:rFonts w:ascii="Book Antiqua" w:hAnsi="Book Antiqua"/>
          <w:sz w:val="22"/>
          <w:szCs w:val="22"/>
          <w:lang w:val="sr-Cyrl-CS"/>
        </w:rPr>
        <w:t xml:space="preserve">Позитивни прописи и начела добре управе захтевају од органа који врше јавна овлашћења да </w:t>
      </w:r>
      <w:r w:rsidRPr="00E87EFF">
        <w:rPr>
          <w:rFonts w:ascii="Book Antiqua" w:hAnsi="Book Antiqua"/>
          <w:sz w:val="22"/>
          <w:szCs w:val="22"/>
          <w:lang w:val="sr-Cyrl-RS"/>
        </w:rPr>
        <w:t>поступају</w:t>
      </w:r>
      <w:r w:rsidR="00E51130">
        <w:rPr>
          <w:rFonts w:ascii="Book Antiqua" w:hAnsi="Book Antiqua"/>
          <w:sz w:val="22"/>
          <w:szCs w:val="22"/>
          <w:lang w:val="sr-Cyrl-CS"/>
        </w:rPr>
        <w:t xml:space="preserve"> по захтевима</w:t>
      </w:r>
      <w:r w:rsidRPr="00E87EFF">
        <w:rPr>
          <w:rFonts w:ascii="Book Antiqua" w:hAnsi="Book Antiqua"/>
          <w:sz w:val="22"/>
          <w:szCs w:val="22"/>
          <w:lang w:val="sr-Cyrl-CS"/>
        </w:rPr>
        <w:t xml:space="preserve"> - да их у складу са законом одбаце, или да их усвоје или одбију, и то у најкраћем могућем року. Стандард добре управе не дозвољава нечињење и пасивност, већ тражи активан, ангажован став органа управе према обављању послова из свог делокруга и законито вршење тих послова ради остваривања циља због кога су органу дата јавна овлашћења. Стандард добре управе, такође, не дозвољава органима управе да се ставе у улогу искључивог арбитра о правима и обавезама грађана, нити да им ускрате могућност преиспитивања одлука у жалбеном поступку и/или управном спору.</w:t>
      </w:r>
      <w:r w:rsidR="00D75092">
        <w:rPr>
          <w:rFonts w:ascii="Book Antiqua" w:hAnsi="Book Antiqua"/>
          <w:sz w:val="22"/>
          <w:szCs w:val="22"/>
          <w:lang w:val="sr-Cyrl-CS"/>
        </w:rPr>
        <w:t xml:space="preserve"> </w:t>
      </w:r>
    </w:p>
    <w:p w:rsidR="00D75092" w:rsidRPr="00A32719" w:rsidRDefault="00D75092" w:rsidP="0034334C">
      <w:pPr>
        <w:jc w:val="both"/>
        <w:rPr>
          <w:rFonts w:ascii="Book Antiqua" w:hAnsi="Book Antiqua"/>
          <w:sz w:val="22"/>
          <w:szCs w:val="22"/>
          <w:lang w:val="sr-Cyrl-RS"/>
        </w:rPr>
      </w:pPr>
    </w:p>
    <w:p w:rsidR="0034334C" w:rsidRPr="00E87EFF" w:rsidRDefault="0034334C" w:rsidP="0034334C">
      <w:pPr>
        <w:jc w:val="both"/>
        <w:rPr>
          <w:rFonts w:ascii="Book Antiqua" w:hAnsi="Book Antiqua"/>
          <w:sz w:val="22"/>
          <w:szCs w:val="22"/>
          <w:lang w:val="sr-Cyrl-CS"/>
        </w:rPr>
      </w:pPr>
      <w:r w:rsidRPr="00E87EFF">
        <w:rPr>
          <w:rFonts w:ascii="Book Antiqua" w:hAnsi="Book Antiqua"/>
          <w:sz w:val="22"/>
          <w:szCs w:val="22"/>
          <w:lang w:val="sr-Cyrl-RS"/>
        </w:rPr>
        <w:lastRenderedPageBreak/>
        <w:t>Заштитник грађана сматра нужним да Министарство унутрашњих послова, своје</w:t>
      </w:r>
      <w:r w:rsidR="00E51130" w:rsidRPr="00E51130">
        <w:rPr>
          <w:rFonts w:ascii="Book Antiqua" w:hAnsi="Book Antiqua"/>
          <w:sz w:val="22"/>
          <w:szCs w:val="22"/>
          <w:lang w:val="sr-Cyrl-RS"/>
        </w:rPr>
        <w:t xml:space="preserve"> </w:t>
      </w:r>
      <w:r w:rsidR="00E51130" w:rsidRPr="00E87EFF">
        <w:rPr>
          <w:rFonts w:ascii="Book Antiqua" w:hAnsi="Book Antiqua"/>
          <w:sz w:val="22"/>
          <w:szCs w:val="22"/>
          <w:lang w:val="sr-Cyrl-RS"/>
        </w:rPr>
        <w:t>поступање</w:t>
      </w:r>
      <w:r w:rsidRPr="00E87EFF">
        <w:rPr>
          <w:rFonts w:ascii="Book Antiqua" w:hAnsi="Book Antiqua"/>
          <w:sz w:val="22"/>
          <w:szCs w:val="22"/>
          <w:lang w:val="sr-Cyrl-RS"/>
        </w:rPr>
        <w:t xml:space="preserve"> </w:t>
      </w:r>
      <w:r w:rsidR="00E51130">
        <w:rPr>
          <w:rFonts w:ascii="Book Antiqua" w:hAnsi="Book Antiqua"/>
          <w:sz w:val="22"/>
          <w:szCs w:val="22"/>
          <w:lang w:val="sr-Cyrl-RS"/>
        </w:rPr>
        <w:t xml:space="preserve">у свим пословима из делокруга своје надлежности </w:t>
      </w:r>
      <w:r w:rsidRPr="00E87EFF">
        <w:rPr>
          <w:rFonts w:ascii="Book Antiqua" w:hAnsi="Book Antiqua"/>
          <w:sz w:val="22"/>
          <w:szCs w:val="22"/>
          <w:lang w:val="sr-Cyrl-RS"/>
        </w:rPr>
        <w:t>уведе у оквире управног поступка</w:t>
      </w:r>
      <w:r w:rsidR="00E51130">
        <w:rPr>
          <w:rFonts w:ascii="Book Antiqua" w:hAnsi="Book Antiqua"/>
          <w:color w:val="000000"/>
          <w:sz w:val="22"/>
          <w:szCs w:val="22"/>
          <w:lang w:val="sr-Cyrl-RS"/>
        </w:rPr>
        <w:t>, који прописују примену Закона о општем управном поступку.</w:t>
      </w:r>
      <w:r w:rsidRPr="00E87EFF">
        <w:rPr>
          <w:rFonts w:ascii="Book Antiqua" w:hAnsi="Book Antiqua"/>
          <w:color w:val="000000"/>
          <w:sz w:val="22"/>
          <w:szCs w:val="22"/>
          <w:lang w:val="sr-Cyrl-RS"/>
        </w:rPr>
        <w:t xml:space="preserve"> </w:t>
      </w:r>
    </w:p>
    <w:p w:rsidR="0034334C" w:rsidRPr="00A32719" w:rsidRDefault="0034334C" w:rsidP="0034334C">
      <w:pPr>
        <w:jc w:val="both"/>
        <w:rPr>
          <w:rFonts w:ascii="Book Antiqua" w:hAnsi="Book Antiqua"/>
          <w:sz w:val="22"/>
          <w:szCs w:val="22"/>
          <w:lang w:val="sr-Cyrl-CS"/>
        </w:rPr>
      </w:pPr>
    </w:p>
    <w:p w:rsidR="0034334C" w:rsidRDefault="0034334C" w:rsidP="0034334C">
      <w:pPr>
        <w:autoSpaceDE w:val="0"/>
        <w:autoSpaceDN w:val="0"/>
        <w:adjustRightInd w:val="0"/>
        <w:jc w:val="both"/>
        <w:rPr>
          <w:rFonts w:ascii="Book Antiqua" w:hAnsi="Book Antiqua" w:cs="Arial"/>
          <w:sz w:val="22"/>
          <w:szCs w:val="22"/>
          <w:lang w:val="sr-Cyrl-CS"/>
        </w:rPr>
      </w:pPr>
      <w:r>
        <w:rPr>
          <w:rFonts w:ascii="Book Antiqua" w:hAnsi="Book Antiqua" w:cs="Arial"/>
          <w:sz w:val="22"/>
          <w:szCs w:val="22"/>
          <w:lang w:val="sr-Cyrl-CS"/>
        </w:rPr>
        <w:t>Такође је потребно да Министарство унутрашњих послова</w:t>
      </w:r>
      <w:r w:rsidR="0030548B">
        <w:rPr>
          <w:rFonts w:ascii="Book Antiqua" w:hAnsi="Book Antiqua" w:cs="Arial"/>
          <w:sz w:val="22"/>
          <w:szCs w:val="22"/>
          <w:lang w:val="sr-Cyrl-CS"/>
        </w:rPr>
        <w:t xml:space="preserve"> у будућем раду поднеске полицијских службеника</w:t>
      </w:r>
      <w:r>
        <w:rPr>
          <w:rFonts w:ascii="Book Antiqua" w:hAnsi="Book Antiqua" w:cs="Arial"/>
          <w:sz w:val="22"/>
          <w:szCs w:val="22"/>
          <w:lang w:val="sr-Cyrl-CS"/>
        </w:rPr>
        <w:t xml:space="preserve"> квалификује према њиховој садржини, а када утврди да се поднеском тражи признавање одређеног права, да такав поднесак третира као захтев и о њему одлучи у законом прописаној форми. </w:t>
      </w:r>
      <w:r w:rsidRPr="00FC4166">
        <w:rPr>
          <w:rFonts w:ascii="Book Antiqua" w:hAnsi="Book Antiqua" w:cs="Arial"/>
          <w:sz w:val="22"/>
          <w:szCs w:val="22"/>
          <w:lang w:val="sr-Cyrl-CS"/>
        </w:rPr>
        <w:t>Не може се прихватити пракса органа управе да кроз привид остваривања комуникације са полицијским службеницима</w:t>
      </w:r>
      <w:r w:rsidR="00587AF5" w:rsidRPr="00FC4166">
        <w:rPr>
          <w:rFonts w:ascii="Book Antiqua" w:hAnsi="Book Antiqua" w:cs="Arial"/>
          <w:sz w:val="22"/>
          <w:szCs w:val="22"/>
          <w:lang w:val="sr-Cyrl-CS"/>
        </w:rPr>
        <w:t xml:space="preserve"> којима је послодавац Република Србија</w:t>
      </w:r>
      <w:r w:rsidR="0030548B" w:rsidRPr="00FC4166">
        <w:rPr>
          <w:rFonts w:ascii="Book Antiqua" w:hAnsi="Book Antiqua" w:cs="Arial"/>
          <w:sz w:val="22"/>
          <w:szCs w:val="22"/>
          <w:lang w:val="sr-Cyrl-CS"/>
        </w:rPr>
        <w:t xml:space="preserve"> не</w:t>
      </w:r>
      <w:r w:rsidRPr="00FC4166">
        <w:rPr>
          <w:rFonts w:ascii="Book Antiqua" w:hAnsi="Book Antiqua" w:cs="Arial"/>
          <w:sz w:val="22"/>
          <w:szCs w:val="22"/>
          <w:lang w:val="sr-Cyrl-CS"/>
        </w:rPr>
        <w:t xml:space="preserve"> одлучује о њиховим захтевима</w:t>
      </w:r>
      <w:r w:rsidR="0030548B" w:rsidRPr="00FC4166">
        <w:rPr>
          <w:rFonts w:ascii="Book Antiqua" w:hAnsi="Book Antiqua" w:cs="Arial"/>
          <w:sz w:val="22"/>
          <w:szCs w:val="22"/>
          <w:lang w:val="sr-Cyrl-CS"/>
        </w:rPr>
        <w:t xml:space="preserve"> у форми решења, већ изражава мишљење о основаности захтева</w:t>
      </w:r>
      <w:r w:rsidRPr="00FC4166">
        <w:rPr>
          <w:rFonts w:ascii="Book Antiqua" w:hAnsi="Book Antiqua" w:cs="Arial"/>
          <w:sz w:val="22"/>
          <w:szCs w:val="22"/>
          <w:lang w:val="sr-Cyrl-CS"/>
        </w:rPr>
        <w:t xml:space="preserve"> у форми дописа или обавештења.</w:t>
      </w:r>
      <w:r>
        <w:rPr>
          <w:rFonts w:ascii="Book Antiqua" w:hAnsi="Book Antiqua" w:cs="Arial"/>
          <w:sz w:val="22"/>
          <w:szCs w:val="22"/>
          <w:lang w:val="sr-Cyrl-CS"/>
        </w:rPr>
        <w:t xml:space="preserve"> Такво поступање доводи до повреде Уставом гарантованог права на једнаку заштиту прав</w:t>
      </w:r>
      <w:r w:rsidR="00D75092">
        <w:rPr>
          <w:rFonts w:ascii="Book Antiqua" w:hAnsi="Book Antiqua" w:cs="Arial"/>
          <w:sz w:val="22"/>
          <w:szCs w:val="22"/>
          <w:lang w:val="sr-Cyrl-CS"/>
        </w:rPr>
        <w:t>а и правно средство</w:t>
      </w:r>
      <w:r>
        <w:rPr>
          <w:rFonts w:ascii="Book Antiqua" w:hAnsi="Book Antiqua" w:cs="Arial"/>
          <w:sz w:val="22"/>
          <w:szCs w:val="22"/>
          <w:lang w:val="sr-Cyrl-CS"/>
        </w:rPr>
        <w:t xml:space="preserve"> </w:t>
      </w:r>
      <w:r w:rsidR="00D75092">
        <w:rPr>
          <w:rFonts w:ascii="Book Antiqua" w:hAnsi="Book Antiqua" w:cs="Arial"/>
          <w:sz w:val="22"/>
          <w:szCs w:val="22"/>
          <w:lang w:val="sr-Cyrl-CS"/>
        </w:rPr>
        <w:t>и изазива правну несигурност.</w:t>
      </w:r>
    </w:p>
    <w:p w:rsidR="0034334C" w:rsidRDefault="0034334C" w:rsidP="0034334C">
      <w:pPr>
        <w:pStyle w:val="CharCharChar2Char"/>
        <w:jc w:val="both"/>
        <w:rPr>
          <w:rFonts w:ascii="Book Antiqua" w:hAnsi="Book Antiqua"/>
          <w:sz w:val="22"/>
          <w:szCs w:val="22"/>
          <w:lang w:val="sr-Cyrl-RS"/>
        </w:rPr>
      </w:pPr>
    </w:p>
    <w:p w:rsidR="0034334C" w:rsidRDefault="0034334C" w:rsidP="0034334C">
      <w:pPr>
        <w:pStyle w:val="CharCharChar2Char"/>
        <w:jc w:val="both"/>
        <w:rPr>
          <w:rFonts w:ascii="Book Antiqua" w:hAnsi="Book Antiqua"/>
          <w:sz w:val="22"/>
          <w:szCs w:val="22"/>
          <w:lang w:val="sr-Cyrl-RS"/>
        </w:rPr>
      </w:pPr>
      <w:r>
        <w:rPr>
          <w:rFonts w:ascii="Book Antiqua" w:hAnsi="Book Antiqua"/>
          <w:sz w:val="22"/>
          <w:szCs w:val="22"/>
          <w:lang w:val="sr-Cyrl-RS"/>
        </w:rPr>
        <w:t xml:space="preserve">Имајући у виду да је утврдио пропусте у раду Министарства унутрашњих послова, сагласно члану 37. став 3. Закона о Заштитнику грађана, ради отклањања уочених недостатака, као и у циљу унапређења рада органа управе и спречавања сличних пропуста у будућности, Заштитник грађана упућује следеће </w:t>
      </w:r>
      <w:r w:rsidRPr="008609B9">
        <w:rPr>
          <w:rFonts w:ascii="Book Antiqua" w:hAnsi="Book Antiqua"/>
          <w:b/>
          <w:sz w:val="22"/>
          <w:szCs w:val="22"/>
          <w:lang w:val="sr-Cyrl-RS"/>
        </w:rPr>
        <w:t>препоруке</w:t>
      </w:r>
      <w:r>
        <w:rPr>
          <w:rFonts w:ascii="Book Antiqua" w:hAnsi="Book Antiqua"/>
          <w:sz w:val="22"/>
          <w:szCs w:val="22"/>
          <w:lang w:val="sr-Cyrl-RS"/>
        </w:rPr>
        <w:t>:</w:t>
      </w:r>
    </w:p>
    <w:p w:rsidR="0034334C" w:rsidRDefault="0034334C" w:rsidP="0034334C">
      <w:pPr>
        <w:pStyle w:val="CharCharChar2Char"/>
        <w:jc w:val="both"/>
        <w:rPr>
          <w:rFonts w:ascii="Book Antiqua" w:hAnsi="Book Antiqua"/>
          <w:sz w:val="22"/>
          <w:szCs w:val="22"/>
          <w:lang w:val="sr-Cyrl-RS"/>
        </w:rPr>
      </w:pPr>
    </w:p>
    <w:p w:rsidR="0034334C" w:rsidRDefault="0034334C" w:rsidP="0034334C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sz w:val="22"/>
          <w:szCs w:val="22"/>
          <w:lang w:val="sr-Cyrl-CS"/>
        </w:rPr>
      </w:pPr>
      <w:r>
        <w:rPr>
          <w:rFonts w:ascii="Book Antiqua" w:hAnsi="Book Antiqua" w:cs="Arial"/>
          <w:b/>
          <w:sz w:val="22"/>
          <w:szCs w:val="22"/>
          <w:lang w:val="sr-Cyrl-CS"/>
        </w:rPr>
        <w:t>(</w:t>
      </w:r>
      <w:r>
        <w:rPr>
          <w:rFonts w:ascii="Book Antiqua" w:hAnsi="Book Antiqua" w:cs="Arial"/>
          <w:b/>
          <w:sz w:val="22"/>
          <w:szCs w:val="22"/>
          <w:lang w:val="sr-Latn-RS"/>
        </w:rPr>
        <w:t>1</w:t>
      </w:r>
      <w:r>
        <w:rPr>
          <w:rFonts w:ascii="Book Antiqua" w:hAnsi="Book Antiqua" w:cs="Arial"/>
          <w:b/>
          <w:sz w:val="22"/>
          <w:szCs w:val="22"/>
          <w:lang w:val="sr-Cyrl-CS"/>
        </w:rPr>
        <w:t xml:space="preserve">) Министарство унутрашњих послова, Дирекција полиције, </w:t>
      </w:r>
      <w:r w:rsidR="002223AC">
        <w:rPr>
          <w:rFonts w:ascii="Book Antiqua" w:hAnsi="Book Antiqua" w:cs="Arial"/>
          <w:b/>
          <w:sz w:val="22"/>
          <w:szCs w:val="22"/>
          <w:lang w:val="sr-Cyrl-CS"/>
        </w:rPr>
        <w:t xml:space="preserve">надлежна организациона јединица </w:t>
      </w:r>
      <w:r>
        <w:rPr>
          <w:rFonts w:ascii="Book Antiqua" w:hAnsi="Book Antiqua" w:cs="Arial"/>
          <w:b/>
          <w:sz w:val="22"/>
          <w:szCs w:val="22"/>
          <w:lang w:val="sr-Cyrl-CS"/>
        </w:rPr>
        <w:t>ће без одлагања</w:t>
      </w:r>
      <w:r>
        <w:rPr>
          <w:rFonts w:ascii="Book Antiqua" w:hAnsi="Book Antiqua" w:cs="Arial"/>
          <w:b/>
          <w:sz w:val="22"/>
          <w:szCs w:val="22"/>
          <w:lang w:val="sr-Latn-RS"/>
        </w:rPr>
        <w:t>,</w:t>
      </w:r>
      <w:r>
        <w:rPr>
          <w:rFonts w:ascii="Book Antiqua" w:hAnsi="Book Antiqua" w:cs="Arial"/>
          <w:b/>
          <w:sz w:val="22"/>
          <w:szCs w:val="22"/>
          <w:lang w:val="sr-Cyrl-CS"/>
        </w:rPr>
        <w:t xml:space="preserve"> </w:t>
      </w:r>
      <w:r>
        <w:rPr>
          <w:rFonts w:ascii="Book Antiqua" w:hAnsi="Book Antiqua" w:cs="Arial"/>
          <w:b/>
          <w:sz w:val="22"/>
          <w:szCs w:val="22"/>
          <w:lang w:val="sr-Cyrl-RS"/>
        </w:rPr>
        <w:t xml:space="preserve">одговарајућим управним актом - </w:t>
      </w:r>
      <w:r>
        <w:rPr>
          <w:rFonts w:ascii="Book Antiqua" w:hAnsi="Book Antiqua" w:cs="Arial"/>
          <w:b/>
          <w:sz w:val="22"/>
          <w:szCs w:val="22"/>
          <w:lang w:val="sr-Cyrl-CS"/>
        </w:rPr>
        <w:t>решењем</w:t>
      </w:r>
      <w:r>
        <w:rPr>
          <w:rFonts w:ascii="Book Antiqua" w:hAnsi="Book Antiqua" w:cs="Arial"/>
          <w:b/>
          <w:sz w:val="22"/>
          <w:szCs w:val="22"/>
          <w:lang w:val="sr-Latn-RS"/>
        </w:rPr>
        <w:t>,</w:t>
      </w:r>
      <w:r>
        <w:rPr>
          <w:rFonts w:ascii="Book Antiqua" w:hAnsi="Book Antiqua" w:cs="Arial"/>
          <w:b/>
          <w:sz w:val="22"/>
          <w:szCs w:val="22"/>
          <w:lang w:val="sr-Cyrl-CS"/>
        </w:rPr>
        <w:t xml:space="preserve"> одлучити о захтеву притужиоца </w:t>
      </w:r>
      <w:r w:rsidRPr="008609B9">
        <w:rPr>
          <w:rFonts w:ascii="Book Antiqua" w:hAnsi="Book Antiqua"/>
          <w:b/>
          <w:sz w:val="22"/>
          <w:szCs w:val="22"/>
          <w:lang w:val="ru-RU"/>
        </w:rPr>
        <w:t xml:space="preserve">за </w:t>
      </w:r>
      <w:r w:rsidRPr="008609B9">
        <w:rPr>
          <w:rFonts w:ascii="Book Antiqua" w:hAnsi="Book Antiqua"/>
          <w:b/>
          <w:sz w:val="22"/>
          <w:szCs w:val="22"/>
          <w:lang w:val="sr-Cyrl-RS"/>
        </w:rPr>
        <w:t>накнаду трошкова за долазак и одлазак са рада због промене места пребивалишта</w:t>
      </w:r>
      <w:r w:rsidRPr="008609B9">
        <w:rPr>
          <w:rFonts w:ascii="Book Antiqua" w:hAnsi="Book Antiqua" w:cs="Arial"/>
          <w:b/>
          <w:sz w:val="22"/>
          <w:szCs w:val="22"/>
          <w:lang w:val="sr-Cyrl-CS"/>
        </w:rPr>
        <w:t>,</w:t>
      </w:r>
      <w:r>
        <w:rPr>
          <w:rFonts w:ascii="Book Antiqua" w:hAnsi="Book Antiqua" w:cs="Arial"/>
          <w:b/>
          <w:sz w:val="22"/>
          <w:szCs w:val="22"/>
          <w:lang w:val="sr-Cyrl-CS"/>
        </w:rPr>
        <w:t xml:space="preserve"> а притужиоца </w:t>
      </w:r>
      <w:r>
        <w:rPr>
          <w:rFonts w:ascii="Book Antiqua" w:hAnsi="Book Antiqua" w:cs="Arial"/>
          <w:b/>
          <w:sz w:val="22"/>
          <w:szCs w:val="22"/>
          <w:lang w:val="sr-Cyrl-RS"/>
        </w:rPr>
        <w:t xml:space="preserve">ће </w:t>
      </w:r>
      <w:r>
        <w:rPr>
          <w:rFonts w:ascii="Book Antiqua" w:hAnsi="Book Antiqua" w:cs="Arial"/>
          <w:b/>
          <w:sz w:val="22"/>
          <w:szCs w:val="22"/>
          <w:lang w:val="sr-Cyrl-CS"/>
        </w:rPr>
        <w:t>поучити о правном средству које му стоји на располагању за евентуално побијање поменуте одлуке.</w:t>
      </w:r>
    </w:p>
    <w:p w:rsidR="0034334C" w:rsidRDefault="0034334C" w:rsidP="0034334C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sz w:val="22"/>
          <w:szCs w:val="22"/>
          <w:lang w:val="sr-Cyrl-CS"/>
        </w:rPr>
      </w:pPr>
    </w:p>
    <w:p w:rsidR="0034334C" w:rsidRDefault="0034334C" w:rsidP="0034334C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sz w:val="22"/>
          <w:szCs w:val="22"/>
          <w:lang w:val="sr-Cyrl-CS"/>
        </w:rPr>
      </w:pPr>
      <w:r>
        <w:rPr>
          <w:rFonts w:ascii="Book Antiqua" w:hAnsi="Book Antiqua" w:cs="Arial"/>
          <w:b/>
          <w:sz w:val="22"/>
          <w:szCs w:val="22"/>
          <w:lang w:val="sr-Cyrl-CS"/>
        </w:rPr>
        <w:t>(</w:t>
      </w:r>
      <w:r>
        <w:rPr>
          <w:rFonts w:ascii="Book Antiqua" w:hAnsi="Book Antiqua" w:cs="Arial"/>
          <w:b/>
          <w:sz w:val="22"/>
          <w:szCs w:val="22"/>
          <w:lang w:val="sr-Latn-RS"/>
        </w:rPr>
        <w:t>2</w:t>
      </w:r>
      <w:r>
        <w:rPr>
          <w:rFonts w:ascii="Book Antiqua" w:hAnsi="Book Antiqua" w:cs="Arial"/>
          <w:b/>
          <w:sz w:val="22"/>
          <w:szCs w:val="22"/>
          <w:lang w:val="sr-Cyrl-CS"/>
        </w:rPr>
        <w:t>) Министарство унутрашњих послова ће у будућем раду поднеске полицијских службеника квалификовати према њиховој садржини и правилном применом позитивних законских прописа, мера и активности из своје надлежности, одлу</w:t>
      </w:r>
      <w:r w:rsidR="00587AF5">
        <w:rPr>
          <w:rFonts w:ascii="Book Antiqua" w:hAnsi="Book Antiqua" w:cs="Arial"/>
          <w:b/>
          <w:sz w:val="22"/>
          <w:szCs w:val="22"/>
          <w:lang w:val="sr-Cyrl-CS"/>
        </w:rPr>
        <w:t>чити у законом прописаној форми</w:t>
      </w:r>
      <w:r w:rsidR="001221A8">
        <w:rPr>
          <w:rFonts w:ascii="Book Antiqua" w:hAnsi="Book Antiqua" w:cs="Arial"/>
          <w:b/>
          <w:sz w:val="22"/>
          <w:szCs w:val="22"/>
          <w:lang w:val="sr-Cyrl-CS"/>
        </w:rPr>
        <w:t>.</w:t>
      </w:r>
      <w:r w:rsidR="00587AF5">
        <w:rPr>
          <w:rFonts w:ascii="Book Antiqua" w:hAnsi="Book Antiqua" w:cs="Arial"/>
          <w:b/>
          <w:sz w:val="22"/>
          <w:szCs w:val="22"/>
          <w:lang w:val="sr-Cyrl-CS"/>
        </w:rPr>
        <w:t xml:space="preserve"> </w:t>
      </w:r>
    </w:p>
    <w:p w:rsidR="0034334C" w:rsidRDefault="0034334C" w:rsidP="0034334C">
      <w:pPr>
        <w:jc w:val="both"/>
        <w:rPr>
          <w:rFonts w:ascii="Book Antiqua" w:hAnsi="Book Antiqua"/>
          <w:b/>
          <w:sz w:val="22"/>
          <w:szCs w:val="22"/>
          <w:lang w:val="sr-Cyrl-RS"/>
        </w:rPr>
      </w:pPr>
    </w:p>
    <w:p w:rsidR="0034334C" w:rsidRDefault="0034334C" w:rsidP="0034334C">
      <w:pPr>
        <w:jc w:val="both"/>
        <w:rPr>
          <w:rFonts w:ascii="Book Antiqua" w:hAnsi="Book Antiqua" w:cs="Arial"/>
          <w:sz w:val="22"/>
          <w:szCs w:val="22"/>
          <w:lang w:val="sr-Cyrl-RS"/>
        </w:rPr>
      </w:pPr>
      <w:r>
        <w:rPr>
          <w:rFonts w:ascii="Book Antiqua" w:hAnsi="Book Antiqua"/>
          <w:sz w:val="22"/>
          <w:szCs w:val="22"/>
          <w:lang w:val="sr-Cyrl-RS"/>
        </w:rPr>
        <w:t>Министарство унутрашњих послова</w:t>
      </w:r>
      <w:r>
        <w:rPr>
          <w:rFonts w:ascii="Book Antiqua" w:hAnsi="Book Antiqua" w:cs="Arial"/>
          <w:sz w:val="22"/>
          <w:szCs w:val="22"/>
          <w:lang w:val="sr-Cyrl-RS"/>
        </w:rPr>
        <w:t xml:space="preserve"> обавестиће Заштитника грађана, у року од 60 дана од дана пријема ове препоруке, о поступању по њој, уз достављање релевантне документације и других доказа на основу којих се са сигурношћу може утврдити да је по препорукама Заштитника грађана поступљено.</w:t>
      </w:r>
    </w:p>
    <w:p w:rsidR="0034334C" w:rsidRDefault="0034334C" w:rsidP="0034334C">
      <w:pPr>
        <w:jc w:val="both"/>
        <w:rPr>
          <w:rFonts w:ascii="Book Antiqua" w:hAnsi="Book Antiqua" w:cs="Arial"/>
          <w:sz w:val="22"/>
          <w:szCs w:val="22"/>
          <w:lang w:val="sr-Cyrl-RS"/>
        </w:rPr>
      </w:pPr>
    </w:p>
    <w:p w:rsidR="0034334C" w:rsidRDefault="0034334C" w:rsidP="0034334C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22"/>
          <w:szCs w:val="22"/>
          <w:lang w:val="sr-Cyrl-RS"/>
        </w:rPr>
      </w:pPr>
      <w:r>
        <w:rPr>
          <w:rFonts w:ascii="Book Antiqua" w:eastAsia="Calibri" w:hAnsi="Book Antiqua" w:cs="Arial"/>
          <w:sz w:val="22"/>
          <w:szCs w:val="22"/>
          <w:lang w:val="sr-Cyrl-RS"/>
        </w:rPr>
        <w:t>Уколико</w:t>
      </w:r>
      <w:r>
        <w:rPr>
          <w:rFonts w:ascii="Book Antiqua" w:hAnsi="Book Antiqua" w:cs="Arial"/>
          <w:sz w:val="22"/>
          <w:szCs w:val="22"/>
          <w:lang w:val="sr-Cyrl-RS"/>
        </w:rPr>
        <w:t xml:space="preserve"> </w:t>
      </w:r>
      <w:r>
        <w:rPr>
          <w:rFonts w:ascii="Book Antiqua" w:eastAsia="Calibri" w:hAnsi="Book Antiqua" w:cs="Arial"/>
          <w:sz w:val="22"/>
          <w:szCs w:val="22"/>
          <w:lang w:val="sr-Cyrl-RS"/>
        </w:rPr>
        <w:t>у задатом року Министарство унутрашњих послова не достави Заштитнику грађана обавештење о предузетим мерама везано за упућене препоруке, Заштитник грађана ће о томе обавестити непосредно надређени орган, Народну скупштину, Владу и јавност.</w:t>
      </w:r>
    </w:p>
    <w:p w:rsidR="0034334C" w:rsidRDefault="0034334C" w:rsidP="0034334C">
      <w:pPr>
        <w:jc w:val="both"/>
        <w:rPr>
          <w:rFonts w:ascii="Book Antiqua" w:hAnsi="Book Antiqua"/>
          <w:b/>
          <w:i/>
          <w:sz w:val="20"/>
          <w:szCs w:val="20"/>
          <w:lang w:val="sr-Cyrl-RS"/>
        </w:rPr>
      </w:pPr>
    </w:p>
    <w:p w:rsidR="0034334C" w:rsidRDefault="0034334C" w:rsidP="0034334C">
      <w:pPr>
        <w:jc w:val="right"/>
        <w:rPr>
          <w:rFonts w:ascii="Book Antiqua" w:hAnsi="Book Antiqua"/>
          <w:sz w:val="22"/>
          <w:szCs w:val="22"/>
          <w:lang w:val="sr-Cyrl-CS"/>
        </w:rPr>
      </w:pPr>
      <w:r>
        <w:rPr>
          <w:rFonts w:ascii="Book Antiqua" w:hAnsi="Book Antiqua"/>
          <w:sz w:val="22"/>
          <w:szCs w:val="22"/>
          <w:lang w:val="sr-Cyrl-CS"/>
        </w:rPr>
        <w:t>ЗАМЕНИК ЗАШТИТНИКА ГРАЂАНА</w:t>
      </w:r>
    </w:p>
    <w:p w:rsidR="0034334C" w:rsidRDefault="0034334C" w:rsidP="0034334C">
      <w:pPr>
        <w:jc w:val="center"/>
        <w:rPr>
          <w:rFonts w:ascii="Book Antiqua" w:hAnsi="Book Antiqua"/>
          <w:sz w:val="22"/>
          <w:szCs w:val="22"/>
          <w:lang w:val="sr-Cyrl-CS"/>
        </w:rPr>
      </w:pPr>
    </w:p>
    <w:p w:rsidR="0034334C" w:rsidRDefault="0070111D" w:rsidP="0034334C">
      <w:pPr>
        <w:jc w:val="center"/>
        <w:rPr>
          <w:rFonts w:ascii="Book Antiqua" w:hAnsi="Book Antiqua"/>
          <w:b/>
          <w:i/>
          <w:sz w:val="20"/>
          <w:szCs w:val="20"/>
          <w:lang w:val="sr-Cyrl-RS"/>
        </w:rPr>
      </w:pPr>
      <w:r>
        <w:rPr>
          <w:rFonts w:ascii="Book Antiqua" w:hAnsi="Book Antiqua"/>
          <w:sz w:val="22"/>
          <w:szCs w:val="22"/>
          <w:lang w:val="sr-Cyrl-CS"/>
        </w:rPr>
        <w:t xml:space="preserve">                         </w:t>
      </w:r>
      <w:r w:rsidR="0034334C">
        <w:rPr>
          <w:rFonts w:ascii="Book Antiqua" w:hAnsi="Book Antiqua"/>
          <w:sz w:val="22"/>
          <w:szCs w:val="22"/>
          <w:lang w:val="sr-Cyrl-CS"/>
        </w:rPr>
        <w:t xml:space="preserve">                                                                      Слободан Томић</w:t>
      </w:r>
    </w:p>
    <w:p w:rsidR="0034334C" w:rsidRDefault="0034334C" w:rsidP="0034334C">
      <w:pPr>
        <w:jc w:val="both"/>
        <w:rPr>
          <w:rFonts w:ascii="Book Antiqua" w:hAnsi="Book Antiqua"/>
          <w:b/>
          <w:i/>
          <w:sz w:val="20"/>
          <w:szCs w:val="20"/>
          <w:lang w:val="sr-Cyrl-RS"/>
        </w:rPr>
      </w:pPr>
    </w:p>
    <w:tbl>
      <w:tblPr>
        <w:tblW w:w="0" w:type="auto"/>
        <w:tblInd w:w="-72" w:type="dxa"/>
        <w:tblLook w:val="00A0" w:firstRow="1" w:lastRow="0" w:firstColumn="1" w:lastColumn="0" w:noHBand="0" w:noVBand="0"/>
      </w:tblPr>
      <w:tblGrid>
        <w:gridCol w:w="3240"/>
      </w:tblGrid>
      <w:tr w:rsidR="0034334C" w:rsidTr="00E87EFF">
        <w:tc>
          <w:tcPr>
            <w:tcW w:w="3240" w:type="dxa"/>
            <w:hideMark/>
          </w:tcPr>
          <w:p w:rsidR="0034334C" w:rsidRDefault="0034334C" w:rsidP="0070111D">
            <w:pPr>
              <w:rPr>
                <w:rFonts w:ascii="Book Antiqua" w:hAnsi="Book Antiqua"/>
                <w:i/>
                <w:sz w:val="20"/>
                <w:szCs w:val="20"/>
                <w:lang w:val="sr-Cyrl-RS"/>
              </w:rPr>
            </w:pPr>
          </w:p>
          <w:p w:rsidR="0034334C" w:rsidRDefault="0034334C" w:rsidP="00E87EFF">
            <w:pPr>
              <w:ind w:firstLine="72"/>
              <w:rPr>
                <w:rFonts w:ascii="Book Antiqua" w:hAnsi="Book Antiqua"/>
                <w:i/>
                <w:sz w:val="20"/>
                <w:szCs w:val="20"/>
                <w:lang w:val="sr-Cyrl-RS"/>
              </w:rPr>
            </w:pPr>
          </w:p>
          <w:p w:rsidR="0034334C" w:rsidRDefault="0034334C" w:rsidP="00E87EFF">
            <w:pPr>
              <w:ind w:firstLine="72"/>
              <w:rPr>
                <w:rFonts w:ascii="Book Antiqua" w:hAnsi="Book Antiqua"/>
                <w:i/>
                <w:sz w:val="20"/>
                <w:szCs w:val="20"/>
                <w:lang w:val="sr-Cyrl-RS"/>
              </w:rPr>
            </w:pPr>
            <w:r>
              <w:rPr>
                <w:rFonts w:ascii="Book Antiqua" w:hAnsi="Book Antiqua"/>
                <w:i/>
                <w:sz w:val="20"/>
                <w:szCs w:val="20"/>
                <w:lang w:val="sr-Cyrl-RS"/>
              </w:rPr>
              <w:t>Доставити:</w:t>
            </w:r>
          </w:p>
          <w:p w:rsidR="0034334C" w:rsidRDefault="0034334C" w:rsidP="0034334C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="Book Antiqua" w:hAnsi="Book Antiqua"/>
                <w:i/>
                <w:sz w:val="20"/>
                <w:szCs w:val="20"/>
                <w:lang w:val="sr-Cyrl-RS"/>
              </w:rPr>
            </w:pPr>
            <w:r>
              <w:rPr>
                <w:rFonts w:ascii="Book Antiqua" w:hAnsi="Book Antiqua"/>
                <w:i/>
                <w:sz w:val="20"/>
                <w:szCs w:val="20"/>
                <w:lang w:val="sr-Cyrl-RS"/>
              </w:rPr>
              <w:t>Министарству унутрашњих послова, Кабинету министра</w:t>
            </w:r>
          </w:p>
          <w:p w:rsidR="0034334C" w:rsidRDefault="0034334C" w:rsidP="0034334C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rFonts w:ascii="Book Antiqua" w:hAnsi="Book Antiqua"/>
                <w:i/>
                <w:sz w:val="20"/>
                <w:szCs w:val="20"/>
                <w:lang w:val="sr-Cyrl-RS"/>
              </w:rPr>
            </w:pPr>
            <w:r>
              <w:rPr>
                <w:rFonts w:ascii="Book Antiqua" w:hAnsi="Book Antiqua"/>
                <w:i/>
                <w:sz w:val="20"/>
                <w:szCs w:val="20"/>
                <w:lang w:val="sr-Cyrl-RS"/>
              </w:rPr>
              <w:t>копију прутужиоцу.</w:t>
            </w:r>
          </w:p>
        </w:tc>
      </w:tr>
      <w:tr w:rsidR="0034334C" w:rsidTr="00E87EFF">
        <w:tc>
          <w:tcPr>
            <w:tcW w:w="3240" w:type="dxa"/>
          </w:tcPr>
          <w:p w:rsidR="0034334C" w:rsidRDefault="0034334C" w:rsidP="00E87EFF">
            <w:pPr>
              <w:ind w:firstLine="72"/>
              <w:rPr>
                <w:rFonts w:ascii="Book Antiqua" w:hAnsi="Book Antiqua"/>
                <w:i/>
                <w:sz w:val="20"/>
                <w:szCs w:val="20"/>
                <w:lang w:val="sr-Cyrl-RS"/>
              </w:rPr>
            </w:pPr>
          </w:p>
          <w:p w:rsidR="0034334C" w:rsidRDefault="0034334C" w:rsidP="00E87EFF">
            <w:pPr>
              <w:ind w:firstLine="72"/>
              <w:rPr>
                <w:rFonts w:ascii="Book Antiqua" w:hAnsi="Book Antiqua"/>
                <w:i/>
                <w:sz w:val="20"/>
                <w:szCs w:val="20"/>
                <w:lang w:val="sr-Cyrl-RS"/>
              </w:rPr>
            </w:pPr>
          </w:p>
          <w:p w:rsidR="0034334C" w:rsidRDefault="0034334C" w:rsidP="00E87EFF">
            <w:pPr>
              <w:ind w:firstLine="72"/>
              <w:rPr>
                <w:rFonts w:ascii="Book Antiqua" w:hAnsi="Book Antiqua"/>
                <w:i/>
                <w:sz w:val="20"/>
                <w:szCs w:val="20"/>
                <w:lang w:val="sr-Cyrl-RS"/>
              </w:rPr>
            </w:pPr>
          </w:p>
        </w:tc>
      </w:tr>
    </w:tbl>
    <w:p w:rsidR="00DA7837" w:rsidRDefault="00DA7837">
      <w:bookmarkStart w:id="9" w:name="clan_140"/>
      <w:bookmarkStart w:id="10" w:name="clan_125"/>
      <w:bookmarkStart w:id="11" w:name="clan_193"/>
      <w:bookmarkStart w:id="12" w:name="clan_155"/>
      <w:bookmarkEnd w:id="9"/>
      <w:bookmarkEnd w:id="10"/>
      <w:bookmarkEnd w:id="11"/>
      <w:bookmarkEnd w:id="12"/>
    </w:p>
    <w:sectPr w:rsidR="00DA7837" w:rsidSect="000A55AE"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1021" w:right="1111" w:bottom="1258" w:left="1412" w:header="533" w:footer="62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AFD" w:rsidRDefault="003D6AFD">
      <w:r>
        <w:separator/>
      </w:r>
    </w:p>
  </w:endnote>
  <w:endnote w:type="continuationSeparator" w:id="0">
    <w:p w:rsidR="003D6AFD" w:rsidRDefault="003D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0DB" w:rsidRPr="0094742E" w:rsidRDefault="003D6AFD" w:rsidP="00F66353">
    <w:pPr>
      <w:pBdr>
        <w:top w:val="single" w:sz="4" w:space="1" w:color="auto"/>
      </w:pBdr>
      <w:jc w:val="center"/>
      <w:rPr>
        <w:rFonts w:ascii="Arial" w:hAnsi="Arial" w:cs="Arial"/>
        <w:color w:val="4D4D4D"/>
        <w:sz w:val="4"/>
        <w:szCs w:val="4"/>
        <w:lang w:val="sr-Latn-CS"/>
      </w:rPr>
    </w:pPr>
  </w:p>
  <w:p w:rsidR="009A00DB" w:rsidRDefault="0034334C" w:rsidP="00F66353">
    <w:pPr>
      <w:pBdr>
        <w:top w:val="single" w:sz="4" w:space="1" w:color="auto"/>
      </w:pBdr>
      <w:jc w:val="center"/>
      <w:rPr>
        <w:rFonts w:ascii="Arial" w:hAnsi="Arial" w:cs="Arial"/>
        <w:color w:val="4D4D4D"/>
        <w:sz w:val="20"/>
        <w:szCs w:val="20"/>
        <w:lang w:val="sr-Latn-CS"/>
      </w:rPr>
    </w:pPr>
    <w:r>
      <w:rPr>
        <w:rFonts w:ascii="Arial" w:hAnsi="Arial" w:cs="Arial"/>
        <w:color w:val="4D4D4D"/>
        <w:sz w:val="20"/>
        <w:szCs w:val="20"/>
        <w:lang w:val="sr-Cyrl-CS"/>
      </w:rPr>
      <w:t>Делиградска</w:t>
    </w:r>
    <w:r w:rsidRPr="006E1454">
      <w:rPr>
        <w:rFonts w:ascii="Arial" w:hAnsi="Arial" w:cs="Arial"/>
        <w:color w:val="4D4D4D"/>
        <w:sz w:val="20"/>
        <w:szCs w:val="20"/>
        <w:lang w:val="sr-Cyrl-CS"/>
      </w:rPr>
      <w:t xml:space="preserve"> 16,  110</w:t>
    </w:r>
    <w:r>
      <w:rPr>
        <w:rFonts w:ascii="Arial" w:hAnsi="Arial" w:cs="Arial"/>
        <w:color w:val="4D4D4D"/>
        <w:sz w:val="20"/>
        <w:szCs w:val="20"/>
        <w:lang w:val="sr-Cyrl-CS"/>
      </w:rPr>
      <w:t>0</w:t>
    </w:r>
    <w:r w:rsidRPr="006E1454">
      <w:rPr>
        <w:rFonts w:ascii="Arial" w:hAnsi="Arial" w:cs="Arial"/>
        <w:color w:val="4D4D4D"/>
        <w:sz w:val="20"/>
        <w:szCs w:val="20"/>
        <w:lang w:val="sr-Cyrl-CS"/>
      </w:rPr>
      <w:t>0 Београд</w:t>
    </w:r>
  </w:p>
  <w:p w:rsidR="009A00DB" w:rsidRPr="0094742E" w:rsidRDefault="003D6AFD" w:rsidP="00F66353">
    <w:pPr>
      <w:pBdr>
        <w:top w:val="single" w:sz="4" w:space="1" w:color="auto"/>
      </w:pBdr>
      <w:jc w:val="center"/>
      <w:rPr>
        <w:rFonts w:ascii="Arial" w:hAnsi="Arial" w:cs="Arial"/>
        <w:color w:val="4D4D4D"/>
        <w:sz w:val="4"/>
        <w:szCs w:val="4"/>
        <w:lang w:val="sr-Latn-CS"/>
      </w:rPr>
    </w:pPr>
  </w:p>
  <w:p w:rsidR="009A00DB" w:rsidRPr="006E1454" w:rsidRDefault="0034334C" w:rsidP="00F66353">
    <w:pPr>
      <w:pStyle w:val="Footer"/>
      <w:jc w:val="center"/>
      <w:rPr>
        <w:rFonts w:ascii="Arial" w:hAnsi="Arial" w:cs="Arial"/>
        <w:color w:val="4D4D4D"/>
        <w:lang w:val="sr-Latn-CS"/>
      </w:rPr>
    </w:pPr>
    <w:r w:rsidRPr="006E1454">
      <w:rPr>
        <w:rFonts w:ascii="Arial" w:hAnsi="Arial" w:cs="Arial"/>
        <w:color w:val="4D4D4D"/>
        <w:sz w:val="20"/>
        <w:szCs w:val="20"/>
        <w:lang w:val="sr-Cyrl-CS"/>
      </w:rPr>
      <w:t>Телефон: (011) 2</w:t>
    </w:r>
    <w:r>
      <w:rPr>
        <w:rFonts w:ascii="Arial" w:hAnsi="Arial" w:cs="Arial"/>
        <w:color w:val="4D4D4D"/>
        <w:sz w:val="20"/>
        <w:szCs w:val="20"/>
        <w:lang w:val="sr-Cyrl-CS"/>
      </w:rPr>
      <w:t>068</w:t>
    </w:r>
    <w:r w:rsidRPr="006E1454">
      <w:rPr>
        <w:rFonts w:ascii="Arial" w:hAnsi="Arial" w:cs="Arial"/>
        <w:color w:val="4D4D4D"/>
        <w:sz w:val="20"/>
        <w:szCs w:val="20"/>
        <w:lang w:val="sr-Cyrl-CS"/>
      </w:rPr>
      <w:t xml:space="preserve"> -</w:t>
    </w:r>
    <w:r>
      <w:rPr>
        <w:rFonts w:ascii="Arial" w:hAnsi="Arial" w:cs="Arial"/>
        <w:color w:val="4D4D4D"/>
        <w:sz w:val="20"/>
        <w:szCs w:val="20"/>
        <w:lang w:val="sr-Cyrl-CS"/>
      </w:rPr>
      <w:t>100</w:t>
    </w:r>
    <w:r w:rsidRPr="006E1454">
      <w:rPr>
        <w:rFonts w:ascii="Arial" w:hAnsi="Arial" w:cs="Arial"/>
        <w:color w:val="4D4D4D"/>
        <w:sz w:val="20"/>
        <w:szCs w:val="20"/>
        <w:lang w:val="sr-Cyrl-CS"/>
      </w:rPr>
      <w:t xml:space="preserve"> </w:t>
    </w:r>
    <w:r>
      <w:rPr>
        <w:rFonts w:ascii="Arial" w:hAnsi="Arial" w:cs="Arial"/>
        <w:color w:val="4D4D4D"/>
        <w:sz w:val="20"/>
        <w:szCs w:val="20"/>
        <w:lang w:val="sr-Latn-CS"/>
      </w:rPr>
      <w:t xml:space="preserve">      www</w:t>
    </w:r>
    <w:r w:rsidRPr="00F66353">
      <w:rPr>
        <w:rFonts w:ascii="Arial" w:hAnsi="Arial" w:cs="Arial"/>
        <w:color w:val="4D4D4D"/>
        <w:sz w:val="20"/>
        <w:szCs w:val="20"/>
        <w:lang w:val="ru-RU"/>
      </w:rPr>
      <w:t>.</w:t>
    </w:r>
    <w:proofErr w:type="spellStart"/>
    <w:r>
      <w:rPr>
        <w:rFonts w:ascii="Arial" w:hAnsi="Arial" w:cs="Arial"/>
        <w:color w:val="4D4D4D"/>
        <w:sz w:val="20"/>
        <w:szCs w:val="20"/>
        <w:lang w:val="en-US"/>
      </w:rPr>
      <w:t>zastitnik</w:t>
    </w:r>
    <w:proofErr w:type="spellEnd"/>
    <w:r w:rsidRPr="006E1454">
      <w:rPr>
        <w:rFonts w:ascii="Arial" w:hAnsi="Arial" w:cs="Arial"/>
        <w:color w:val="4D4D4D"/>
        <w:sz w:val="20"/>
        <w:szCs w:val="20"/>
        <w:lang w:val="sr-Latn-CS"/>
      </w:rPr>
      <w:t>.rs</w:t>
    </w:r>
    <w:r w:rsidRPr="006E1454">
      <w:rPr>
        <w:rFonts w:ascii="Arial" w:hAnsi="Arial" w:cs="Arial"/>
        <w:color w:val="4D4D4D"/>
        <w:sz w:val="20"/>
        <w:szCs w:val="20"/>
        <w:lang w:val="sr-Cyrl-CS"/>
      </w:rPr>
      <w:t xml:space="preserve"> </w:t>
    </w:r>
    <w:r w:rsidRPr="006E1454">
      <w:rPr>
        <w:rFonts w:ascii="Arial" w:hAnsi="Arial" w:cs="Arial"/>
        <w:color w:val="4D4D4D"/>
        <w:sz w:val="20"/>
        <w:szCs w:val="20"/>
        <w:lang w:val="sr-Latn-CS"/>
      </w:rPr>
      <w:t xml:space="preserve">       </w:t>
    </w:r>
    <w:r w:rsidRPr="006E1454">
      <w:rPr>
        <w:rFonts w:ascii="Arial" w:hAnsi="Arial" w:cs="Arial"/>
        <w:color w:val="4D4D4D"/>
        <w:sz w:val="20"/>
        <w:szCs w:val="20"/>
        <w:lang w:val="sr-Cyrl-CS"/>
      </w:rPr>
      <w:t>e-mail: zastitnik@</w:t>
    </w:r>
    <w:proofErr w:type="spellStart"/>
    <w:r>
      <w:rPr>
        <w:rFonts w:ascii="Arial" w:hAnsi="Arial" w:cs="Arial"/>
        <w:color w:val="4D4D4D"/>
        <w:sz w:val="20"/>
        <w:szCs w:val="20"/>
        <w:lang w:val="en-US"/>
      </w:rPr>
      <w:t>zastitnik</w:t>
    </w:r>
    <w:proofErr w:type="spellEnd"/>
    <w:r w:rsidRPr="006E1454">
      <w:rPr>
        <w:rFonts w:ascii="Arial" w:hAnsi="Arial" w:cs="Arial"/>
        <w:color w:val="4D4D4D"/>
        <w:sz w:val="20"/>
        <w:szCs w:val="20"/>
        <w:lang w:val="sr-Cyrl-CS"/>
      </w:rPr>
      <w:t xml:space="preserve">.rs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0DB" w:rsidRPr="00681D78" w:rsidRDefault="003D6AFD" w:rsidP="00B6789D">
    <w:pPr>
      <w:pBdr>
        <w:top w:val="single" w:sz="4" w:space="1" w:color="auto"/>
      </w:pBdr>
      <w:jc w:val="center"/>
      <w:rPr>
        <w:rFonts w:ascii="Arial" w:hAnsi="Arial" w:cs="Arial"/>
        <w:color w:val="4D4D4D"/>
        <w:sz w:val="6"/>
        <w:szCs w:val="6"/>
        <w:lang w:val="sr-Latn-CS"/>
      </w:rPr>
    </w:pPr>
  </w:p>
  <w:p w:rsidR="009A00DB" w:rsidRDefault="0034334C" w:rsidP="00B6789D">
    <w:pPr>
      <w:pBdr>
        <w:top w:val="single" w:sz="4" w:space="1" w:color="auto"/>
      </w:pBdr>
      <w:jc w:val="center"/>
      <w:rPr>
        <w:rFonts w:ascii="Arial" w:hAnsi="Arial" w:cs="Arial"/>
        <w:color w:val="4D4D4D"/>
        <w:sz w:val="20"/>
        <w:szCs w:val="20"/>
        <w:lang w:val="sr-Latn-CS"/>
      </w:rPr>
    </w:pPr>
    <w:r>
      <w:rPr>
        <w:rFonts w:ascii="Arial" w:hAnsi="Arial" w:cs="Arial"/>
        <w:color w:val="4D4D4D"/>
        <w:sz w:val="20"/>
        <w:szCs w:val="20"/>
        <w:lang w:val="sr-Cyrl-CS"/>
      </w:rPr>
      <w:t>Делиградска</w:t>
    </w:r>
    <w:r w:rsidRPr="006E1454">
      <w:rPr>
        <w:rFonts w:ascii="Arial" w:hAnsi="Arial" w:cs="Arial"/>
        <w:color w:val="4D4D4D"/>
        <w:sz w:val="20"/>
        <w:szCs w:val="20"/>
        <w:lang w:val="sr-Cyrl-CS"/>
      </w:rPr>
      <w:t xml:space="preserve"> 16,  110</w:t>
    </w:r>
    <w:r>
      <w:rPr>
        <w:rFonts w:ascii="Arial" w:hAnsi="Arial" w:cs="Arial"/>
        <w:color w:val="4D4D4D"/>
        <w:sz w:val="20"/>
        <w:szCs w:val="20"/>
        <w:lang w:val="sr-Cyrl-CS"/>
      </w:rPr>
      <w:t>0</w:t>
    </w:r>
    <w:r w:rsidRPr="006E1454">
      <w:rPr>
        <w:rFonts w:ascii="Arial" w:hAnsi="Arial" w:cs="Arial"/>
        <w:color w:val="4D4D4D"/>
        <w:sz w:val="20"/>
        <w:szCs w:val="20"/>
        <w:lang w:val="sr-Cyrl-CS"/>
      </w:rPr>
      <w:t xml:space="preserve">0 </w:t>
    </w:r>
    <w:r>
      <w:rPr>
        <w:rFonts w:ascii="Arial" w:hAnsi="Arial" w:cs="Arial"/>
        <w:color w:val="4D4D4D"/>
        <w:sz w:val="20"/>
        <w:szCs w:val="20"/>
        <w:lang w:val="sr-Cyrl-CS"/>
      </w:rPr>
      <w:t>Београд</w:t>
    </w:r>
  </w:p>
  <w:p w:rsidR="009A00DB" w:rsidRPr="00681D78" w:rsidRDefault="003D6AFD" w:rsidP="00B6789D">
    <w:pPr>
      <w:pBdr>
        <w:top w:val="single" w:sz="4" w:space="1" w:color="auto"/>
      </w:pBdr>
      <w:jc w:val="center"/>
      <w:rPr>
        <w:rFonts w:ascii="Arial" w:hAnsi="Arial" w:cs="Arial"/>
        <w:color w:val="4D4D4D"/>
        <w:sz w:val="6"/>
        <w:szCs w:val="6"/>
        <w:lang w:val="sr-Latn-CS"/>
      </w:rPr>
    </w:pPr>
  </w:p>
  <w:p w:rsidR="009A00DB" w:rsidRPr="006E1454" w:rsidRDefault="0034334C" w:rsidP="00B6789D">
    <w:pPr>
      <w:pStyle w:val="Footer"/>
      <w:jc w:val="center"/>
      <w:rPr>
        <w:rFonts w:ascii="Arial" w:hAnsi="Arial" w:cs="Arial"/>
        <w:color w:val="4D4D4D"/>
        <w:lang w:val="sr-Latn-CS"/>
      </w:rPr>
    </w:pPr>
    <w:r>
      <w:rPr>
        <w:rFonts w:ascii="Arial" w:hAnsi="Arial" w:cs="Arial"/>
        <w:color w:val="4D4D4D"/>
        <w:sz w:val="20"/>
        <w:szCs w:val="20"/>
        <w:lang w:val="sr-Cyrl-CS"/>
      </w:rPr>
      <w:t>Тел</w:t>
    </w:r>
    <w:r w:rsidRPr="00BF3D10">
      <w:rPr>
        <w:rFonts w:ascii="Arial" w:hAnsi="Arial" w:cs="Arial"/>
        <w:color w:val="4D4D4D"/>
        <w:sz w:val="20"/>
        <w:szCs w:val="20"/>
        <w:lang w:val="ru-RU"/>
      </w:rPr>
      <w:t>.</w:t>
    </w:r>
    <w:r w:rsidRPr="006E1454">
      <w:rPr>
        <w:rFonts w:ascii="Arial" w:hAnsi="Arial" w:cs="Arial"/>
        <w:color w:val="4D4D4D"/>
        <w:sz w:val="20"/>
        <w:szCs w:val="20"/>
        <w:lang w:val="sr-Cyrl-CS"/>
      </w:rPr>
      <w:t>: 011</w:t>
    </w:r>
    <w:r w:rsidRPr="00BF3D10">
      <w:rPr>
        <w:rFonts w:ascii="Arial" w:hAnsi="Arial" w:cs="Arial"/>
        <w:color w:val="4D4D4D"/>
        <w:sz w:val="20"/>
        <w:szCs w:val="20"/>
        <w:lang w:val="ru-RU"/>
      </w:rPr>
      <w:t xml:space="preserve"> / </w:t>
    </w:r>
    <w:r w:rsidRPr="006E1454">
      <w:rPr>
        <w:rFonts w:ascii="Arial" w:hAnsi="Arial" w:cs="Arial"/>
        <w:color w:val="4D4D4D"/>
        <w:sz w:val="20"/>
        <w:szCs w:val="20"/>
        <w:lang w:val="sr-Cyrl-CS"/>
      </w:rPr>
      <w:t>2</w:t>
    </w:r>
    <w:r>
      <w:rPr>
        <w:rFonts w:ascii="Arial" w:hAnsi="Arial" w:cs="Arial"/>
        <w:color w:val="4D4D4D"/>
        <w:sz w:val="20"/>
        <w:szCs w:val="20"/>
        <w:lang w:val="sr-Cyrl-CS"/>
      </w:rPr>
      <w:t>0</w:t>
    </w:r>
    <w:r>
      <w:rPr>
        <w:rFonts w:ascii="Arial" w:hAnsi="Arial" w:cs="Arial"/>
        <w:color w:val="4D4D4D"/>
        <w:sz w:val="20"/>
        <w:szCs w:val="20"/>
        <w:lang w:val="sr-Latn-CS"/>
      </w:rPr>
      <w:t>-</w:t>
    </w:r>
    <w:r>
      <w:rPr>
        <w:rFonts w:ascii="Arial" w:hAnsi="Arial" w:cs="Arial"/>
        <w:color w:val="4D4D4D"/>
        <w:sz w:val="20"/>
        <w:szCs w:val="20"/>
        <w:lang w:val="sr-Cyrl-CS"/>
      </w:rPr>
      <w:t>68</w:t>
    </w:r>
    <w:r w:rsidRPr="006E1454">
      <w:rPr>
        <w:rFonts w:ascii="Arial" w:hAnsi="Arial" w:cs="Arial"/>
        <w:color w:val="4D4D4D"/>
        <w:sz w:val="20"/>
        <w:szCs w:val="20"/>
        <w:lang w:val="sr-Cyrl-CS"/>
      </w:rPr>
      <w:t>-</w:t>
    </w:r>
    <w:r>
      <w:rPr>
        <w:rFonts w:ascii="Arial" w:hAnsi="Arial" w:cs="Arial"/>
        <w:color w:val="4D4D4D"/>
        <w:sz w:val="20"/>
        <w:szCs w:val="20"/>
        <w:lang w:val="sr-Latn-CS"/>
      </w:rPr>
      <w:t>1</w:t>
    </w:r>
    <w:r>
      <w:rPr>
        <w:rFonts w:ascii="Arial" w:hAnsi="Arial" w:cs="Arial"/>
        <w:color w:val="4D4D4D"/>
        <w:sz w:val="20"/>
        <w:szCs w:val="20"/>
        <w:lang w:val="sr-Cyrl-CS"/>
      </w:rPr>
      <w:t>00</w:t>
    </w:r>
    <w:r w:rsidRPr="006E1454">
      <w:rPr>
        <w:rFonts w:ascii="Arial" w:hAnsi="Arial" w:cs="Arial"/>
        <w:color w:val="4D4D4D"/>
        <w:sz w:val="20"/>
        <w:szCs w:val="20"/>
        <w:lang w:val="sr-Cyrl-CS"/>
      </w:rPr>
      <w:t xml:space="preserve"> </w:t>
    </w:r>
    <w:r>
      <w:rPr>
        <w:rFonts w:ascii="Arial" w:hAnsi="Arial" w:cs="Arial"/>
        <w:color w:val="4D4D4D"/>
        <w:sz w:val="20"/>
        <w:szCs w:val="20"/>
        <w:lang w:val="sr-Latn-CS"/>
      </w:rPr>
      <w:t xml:space="preserve">      http://www</w:t>
    </w:r>
    <w:r w:rsidRPr="00F66353">
      <w:rPr>
        <w:rFonts w:ascii="Arial" w:hAnsi="Arial" w:cs="Arial"/>
        <w:color w:val="4D4D4D"/>
        <w:sz w:val="20"/>
        <w:szCs w:val="20"/>
        <w:lang w:val="ru-RU"/>
      </w:rPr>
      <w:t>.</w:t>
    </w:r>
    <w:proofErr w:type="spellStart"/>
    <w:r>
      <w:rPr>
        <w:rFonts w:ascii="Arial" w:hAnsi="Arial" w:cs="Arial"/>
        <w:color w:val="4D4D4D"/>
        <w:sz w:val="20"/>
        <w:szCs w:val="20"/>
        <w:lang w:val="en-US"/>
      </w:rPr>
      <w:t>zastitnik</w:t>
    </w:r>
    <w:proofErr w:type="spellEnd"/>
    <w:r w:rsidRPr="006E1454">
      <w:rPr>
        <w:rFonts w:ascii="Arial" w:hAnsi="Arial" w:cs="Arial"/>
        <w:color w:val="4D4D4D"/>
        <w:sz w:val="20"/>
        <w:szCs w:val="20"/>
        <w:lang w:val="sr-Latn-CS"/>
      </w:rPr>
      <w:t>.rs</w:t>
    </w:r>
    <w:r w:rsidRPr="006E1454">
      <w:rPr>
        <w:rFonts w:ascii="Arial" w:hAnsi="Arial" w:cs="Arial"/>
        <w:color w:val="4D4D4D"/>
        <w:sz w:val="20"/>
        <w:szCs w:val="20"/>
        <w:lang w:val="sr-Cyrl-CS"/>
      </w:rPr>
      <w:t xml:space="preserve"> </w:t>
    </w:r>
    <w:r w:rsidRPr="006E1454">
      <w:rPr>
        <w:rFonts w:ascii="Arial" w:hAnsi="Arial" w:cs="Arial"/>
        <w:color w:val="4D4D4D"/>
        <w:sz w:val="20"/>
        <w:szCs w:val="20"/>
        <w:lang w:val="sr-Latn-CS"/>
      </w:rPr>
      <w:t xml:space="preserve">       </w:t>
    </w:r>
    <w:r w:rsidRPr="006E1454">
      <w:rPr>
        <w:rFonts w:ascii="Arial" w:hAnsi="Arial" w:cs="Arial"/>
        <w:color w:val="4D4D4D"/>
        <w:sz w:val="20"/>
        <w:szCs w:val="20"/>
        <w:lang w:val="sr-Cyrl-CS"/>
      </w:rPr>
      <w:t xml:space="preserve">e-mail: </w:t>
    </w:r>
    <w:smartTag w:uri="urn:schemas-microsoft-com:office:smarttags" w:element="PersonName">
      <w:r w:rsidRPr="006E1454">
        <w:rPr>
          <w:rFonts w:ascii="Arial" w:hAnsi="Arial" w:cs="Arial"/>
          <w:color w:val="4D4D4D"/>
          <w:sz w:val="20"/>
          <w:szCs w:val="20"/>
          <w:lang w:val="sr-Cyrl-CS"/>
        </w:rPr>
        <w:t>zastitnik@</w:t>
      </w:r>
      <w:proofErr w:type="spellStart"/>
      <w:r>
        <w:rPr>
          <w:rFonts w:ascii="Arial" w:hAnsi="Arial" w:cs="Arial"/>
          <w:color w:val="4D4D4D"/>
          <w:sz w:val="20"/>
          <w:szCs w:val="20"/>
          <w:lang w:val="en-US"/>
        </w:rPr>
        <w:t>zastitnik</w:t>
      </w:r>
      <w:proofErr w:type="spellEnd"/>
      <w:r w:rsidRPr="006E1454">
        <w:rPr>
          <w:rFonts w:ascii="Arial" w:hAnsi="Arial" w:cs="Arial"/>
          <w:color w:val="4D4D4D"/>
          <w:sz w:val="20"/>
          <w:szCs w:val="20"/>
          <w:lang w:val="sr-Cyrl-CS"/>
        </w:rPr>
        <w:t>.rs</w:t>
      </w:r>
    </w:smartTag>
    <w:r w:rsidRPr="006E1454">
      <w:rPr>
        <w:rFonts w:ascii="Arial" w:hAnsi="Arial" w:cs="Arial"/>
        <w:color w:val="4D4D4D"/>
        <w:sz w:val="20"/>
        <w:szCs w:val="20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AFD" w:rsidRDefault="003D6AFD">
      <w:r>
        <w:separator/>
      </w:r>
    </w:p>
  </w:footnote>
  <w:footnote w:type="continuationSeparator" w:id="0">
    <w:p w:rsidR="003D6AFD" w:rsidRDefault="003D6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0DB" w:rsidRDefault="0034334C" w:rsidP="00121DCE">
    <w:pPr>
      <w:pStyle w:val="Header"/>
      <w:pBdr>
        <w:bottom w:val="single" w:sz="4" w:space="1" w:color="auto"/>
      </w:pBdr>
      <w:tabs>
        <w:tab w:val="clear" w:pos="8640"/>
        <w:tab w:val="right" w:pos="9360"/>
      </w:tabs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5F70">
      <w:rPr>
        <w:rStyle w:val="PageNumber"/>
        <w:noProof/>
      </w:rPr>
      <w:t>6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A0" w:firstRow="1" w:lastRow="0" w:firstColumn="1" w:lastColumn="0" w:noHBand="0" w:noVBand="0"/>
    </w:tblPr>
    <w:tblGrid>
      <w:gridCol w:w="3679"/>
      <w:gridCol w:w="2479"/>
      <w:gridCol w:w="3228"/>
    </w:tblGrid>
    <w:tr w:rsidR="009A00DB" w:rsidRPr="00A0248D">
      <w:tc>
        <w:tcPr>
          <w:tcW w:w="3708" w:type="dxa"/>
        </w:tcPr>
        <w:p w:rsidR="009A00DB" w:rsidRPr="00A0248D" w:rsidRDefault="0034334C" w:rsidP="00DE33FD">
          <w:pPr>
            <w:pStyle w:val="BodyTextIndent"/>
            <w:tabs>
              <w:tab w:val="left" w:pos="552"/>
              <w:tab w:val="center" w:pos="1368"/>
            </w:tabs>
            <w:ind w:firstLine="0"/>
            <w:jc w:val="center"/>
            <w:rPr>
              <w:rFonts w:ascii="Book Antiqua" w:hAnsi="Book Antiqua"/>
              <w:spacing w:val="6"/>
              <w:sz w:val="22"/>
              <w:szCs w:val="22"/>
            </w:rPr>
          </w:pPr>
          <w:r>
            <w:fldChar w:fldCharType="begin"/>
          </w:r>
          <w:r>
            <w:instrText xml:space="preserve"> INCLUDEPICTURE "http://we2.cekos.com/ce/faces/servlet/gifimage?07797801-06.gif" \* MERGEFORMATINET </w:instrText>
          </w:r>
          <w:r>
            <w:fldChar w:fldCharType="separate"/>
          </w:r>
          <w:r w:rsidR="00972629">
            <w:fldChar w:fldCharType="begin"/>
          </w:r>
          <w:r w:rsidR="00972629">
            <w:instrText xml:space="preserve"> INCLUDEPICTURE  "http://we2.cekos.com/ce/faces/servlet/gifimage?07797801-06.gif" \* MERGEFORMATINET </w:instrText>
          </w:r>
          <w:r w:rsidR="00972629">
            <w:fldChar w:fldCharType="separate"/>
          </w:r>
          <w:r w:rsidR="00BB744B">
            <w:fldChar w:fldCharType="begin"/>
          </w:r>
          <w:r w:rsidR="00BB744B">
            <w:instrText xml:space="preserve"> INCLUDEPICTURE  "http://we2.cekos.com/ce/faces/servlet/gifimage?07797801-06.gif" \* MERGEFORMATINET </w:instrText>
          </w:r>
          <w:r w:rsidR="00BB744B">
            <w:fldChar w:fldCharType="separate"/>
          </w:r>
          <w:r w:rsidR="00192214">
            <w:fldChar w:fldCharType="begin"/>
          </w:r>
          <w:r w:rsidR="00192214">
            <w:instrText xml:space="preserve"> INCLUDEPICTURE  "http://we2.cekos.com/ce/faces/servlet/gifimage?07797801-06.gif" \* MERGEFORMATINET </w:instrText>
          </w:r>
          <w:r w:rsidR="00192214">
            <w:fldChar w:fldCharType="separate"/>
          </w:r>
          <w:r w:rsidR="00E11F7F">
            <w:fldChar w:fldCharType="begin"/>
          </w:r>
          <w:r w:rsidR="00E11F7F">
            <w:instrText xml:space="preserve"> INCLUDEPICTURE  "http://we2.cekos.com/ce/faces/servlet/gifimage?07797801-06.gif" \* MERGEFORMATINET </w:instrText>
          </w:r>
          <w:r w:rsidR="00E11F7F">
            <w:fldChar w:fldCharType="separate"/>
          </w:r>
          <w:r w:rsidR="00145E9C">
            <w:fldChar w:fldCharType="begin"/>
          </w:r>
          <w:r w:rsidR="00145E9C">
            <w:instrText xml:space="preserve"> INCLUDEPICTURE  "http://we2.cekos.com/ce/faces/servlet/gifimage?07797801-06.gif" \* MERGEFORMATINET </w:instrText>
          </w:r>
          <w:r w:rsidR="00145E9C">
            <w:fldChar w:fldCharType="separate"/>
          </w:r>
          <w:r w:rsidR="00B976BB">
            <w:fldChar w:fldCharType="begin"/>
          </w:r>
          <w:r w:rsidR="00B976BB">
            <w:instrText xml:space="preserve"> INCLUDEPICTURE  "http://we2.cekos.com/ce/faces/servlet/gifimage?07797801-06.gif" \* MERGEFORMATINET </w:instrText>
          </w:r>
          <w:r w:rsidR="00B976BB">
            <w:fldChar w:fldCharType="separate"/>
          </w:r>
          <w:r w:rsidR="002062A8">
            <w:fldChar w:fldCharType="begin"/>
          </w:r>
          <w:r w:rsidR="002062A8">
            <w:instrText xml:space="preserve"> INCLUDEPICTURE  "http://we2.cekos.com/ce/faces/servlet/gifimage?07797801-06.gif" \* MERGEFORMATINET </w:instrText>
          </w:r>
          <w:r w:rsidR="002062A8">
            <w:fldChar w:fldCharType="separate"/>
          </w:r>
          <w:r w:rsidR="00F81379">
            <w:fldChar w:fldCharType="begin"/>
          </w:r>
          <w:r w:rsidR="00F81379">
            <w:instrText xml:space="preserve"> INCLUDEPICTURE  "http://we2.cekos.com/ce/faces/servlet/gifimage?07797801-06.gif" \* MERGEFORMATINET </w:instrText>
          </w:r>
          <w:r w:rsidR="00F81379">
            <w:fldChar w:fldCharType="separate"/>
          </w:r>
          <w:r w:rsidR="00E43888">
            <w:fldChar w:fldCharType="begin"/>
          </w:r>
          <w:r w:rsidR="00E43888">
            <w:instrText xml:space="preserve"> INCLUDEPICTURE  "http://we2.cekos.com/ce/faces/servlet/gifimage?07797801-06.gif" \* MERGEFORMATINET </w:instrText>
          </w:r>
          <w:r w:rsidR="00E43888">
            <w:fldChar w:fldCharType="separate"/>
          </w:r>
          <w:r w:rsidR="000D61FC">
            <w:fldChar w:fldCharType="begin"/>
          </w:r>
          <w:r w:rsidR="000D61FC">
            <w:instrText xml:space="preserve"> INCLUDEPICTURE  "http://we2.cekos.com/ce/faces/servlet/gifimage?07797801-06.gif" \* MERGEFORMATINET </w:instrText>
          </w:r>
          <w:r w:rsidR="000D61FC">
            <w:fldChar w:fldCharType="separate"/>
          </w:r>
          <w:r w:rsidR="00F4643B">
            <w:fldChar w:fldCharType="begin"/>
          </w:r>
          <w:r w:rsidR="00F4643B">
            <w:instrText xml:space="preserve"> INCLUDEPICTURE  "http://we2.cekos.com/ce/faces/servlet/gifimage?07797801-06.gif" \* MERGEFORMATINET </w:instrText>
          </w:r>
          <w:r w:rsidR="00F4643B">
            <w:fldChar w:fldCharType="separate"/>
          </w:r>
          <w:r w:rsidR="005A4AAD">
            <w:fldChar w:fldCharType="begin"/>
          </w:r>
          <w:r w:rsidR="005A4AAD">
            <w:instrText xml:space="preserve"> INCLUDEPICTURE  "http://we2.cekos.com/ce/faces/servlet/gifimage?07797801-06.gif" \* MERGEFORMATINET </w:instrText>
          </w:r>
          <w:r w:rsidR="005A4AAD">
            <w:fldChar w:fldCharType="separate"/>
          </w:r>
          <w:r w:rsidR="000F38A0">
            <w:fldChar w:fldCharType="begin"/>
          </w:r>
          <w:r w:rsidR="000F38A0">
            <w:instrText xml:space="preserve"> INCLUDEPICTURE  "http://we2.cekos.com/ce/faces/servlet/gifimage?07797801-06.gif" \* MERGEFORMATINET </w:instrText>
          </w:r>
          <w:r w:rsidR="000F38A0">
            <w:fldChar w:fldCharType="separate"/>
          </w:r>
          <w:r w:rsidR="003D6AFD">
            <w:fldChar w:fldCharType="begin"/>
          </w:r>
          <w:r w:rsidR="003D6AFD">
            <w:instrText xml:space="preserve"> </w:instrText>
          </w:r>
          <w:r w:rsidR="003D6AFD">
            <w:instrText>INCLUDEPICTURE  "http://we2.cekos.com/ce/faces/servlet/gifimage?07797801-06.gif" \* MERGEFORMATINET</w:instrText>
          </w:r>
          <w:r w:rsidR="003D6AFD">
            <w:instrText xml:space="preserve"> </w:instrText>
          </w:r>
          <w:r w:rsidR="003D6AFD">
            <w:fldChar w:fldCharType="separate"/>
          </w:r>
          <w:r w:rsidR="003D6AFD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Slika" style="width:37.35pt;height:74.05pt">
                <v:imagedata r:id="rId1" r:href="rId2"/>
              </v:shape>
            </w:pict>
          </w:r>
          <w:r w:rsidR="003D6AFD">
            <w:fldChar w:fldCharType="end"/>
          </w:r>
          <w:r w:rsidR="000F38A0">
            <w:fldChar w:fldCharType="end"/>
          </w:r>
          <w:r w:rsidR="005A4AAD">
            <w:fldChar w:fldCharType="end"/>
          </w:r>
          <w:r w:rsidR="00F4643B">
            <w:fldChar w:fldCharType="end"/>
          </w:r>
          <w:r w:rsidR="000D61FC">
            <w:fldChar w:fldCharType="end"/>
          </w:r>
          <w:r w:rsidR="00E43888">
            <w:fldChar w:fldCharType="end"/>
          </w:r>
          <w:r w:rsidR="00F81379">
            <w:fldChar w:fldCharType="end"/>
          </w:r>
          <w:r w:rsidR="002062A8">
            <w:fldChar w:fldCharType="end"/>
          </w:r>
          <w:r w:rsidR="00B976BB">
            <w:fldChar w:fldCharType="end"/>
          </w:r>
          <w:r w:rsidR="00145E9C">
            <w:fldChar w:fldCharType="end"/>
          </w:r>
          <w:r w:rsidR="00E11F7F">
            <w:fldChar w:fldCharType="end"/>
          </w:r>
          <w:r w:rsidR="00192214">
            <w:fldChar w:fldCharType="end"/>
          </w:r>
          <w:r w:rsidR="00BB744B">
            <w:fldChar w:fldCharType="end"/>
          </w:r>
          <w:r w:rsidR="00972629">
            <w:fldChar w:fldCharType="end"/>
          </w:r>
          <w:r>
            <w:fldChar w:fldCharType="end"/>
          </w:r>
        </w:p>
      </w:tc>
      <w:tc>
        <w:tcPr>
          <w:tcW w:w="2520" w:type="dxa"/>
        </w:tcPr>
        <w:p w:rsidR="009A00DB" w:rsidRPr="00A0248D" w:rsidRDefault="003D6AFD" w:rsidP="00DE33FD">
          <w:pPr>
            <w:pStyle w:val="BodyTextIndent"/>
            <w:ind w:firstLine="0"/>
            <w:jc w:val="left"/>
            <w:rPr>
              <w:rFonts w:ascii="Book Antiqua" w:hAnsi="Book Antiqua"/>
              <w:spacing w:val="6"/>
              <w:sz w:val="22"/>
              <w:szCs w:val="22"/>
            </w:rPr>
          </w:pPr>
        </w:p>
      </w:tc>
      <w:tc>
        <w:tcPr>
          <w:tcW w:w="3240" w:type="dxa"/>
          <w:vMerge w:val="restart"/>
        </w:tcPr>
        <w:p w:rsidR="009A00DB" w:rsidRPr="00A0248D" w:rsidRDefault="003D6AFD" w:rsidP="00DE33FD">
          <w:pPr>
            <w:pStyle w:val="BodyTextIndent"/>
            <w:ind w:firstLine="0"/>
            <w:jc w:val="center"/>
            <w:rPr>
              <w:rFonts w:ascii="Book Antiqua" w:hAnsi="Book Antiqua"/>
              <w:spacing w:val="6"/>
              <w:sz w:val="22"/>
              <w:szCs w:val="22"/>
              <w:lang w:val="sr-Latn-CS"/>
            </w:rPr>
          </w:pPr>
        </w:p>
        <w:p w:rsidR="009A00DB" w:rsidRPr="00A0248D" w:rsidRDefault="003D6AFD" w:rsidP="00DE33FD">
          <w:pPr>
            <w:pStyle w:val="BodyTextIndent"/>
            <w:ind w:firstLine="0"/>
            <w:jc w:val="center"/>
            <w:rPr>
              <w:rFonts w:ascii="Book Antiqua" w:hAnsi="Book Antiqua"/>
              <w:spacing w:val="6"/>
              <w:sz w:val="22"/>
              <w:szCs w:val="22"/>
              <w:lang w:val="sr-Latn-CS"/>
            </w:rPr>
          </w:pPr>
        </w:p>
        <w:p w:rsidR="009A00DB" w:rsidRPr="00A0248D" w:rsidRDefault="0034334C" w:rsidP="00DE33FD">
          <w:pPr>
            <w:pStyle w:val="BodyTextIndent"/>
            <w:tabs>
              <w:tab w:val="left" w:pos="348"/>
              <w:tab w:val="center" w:pos="1584"/>
            </w:tabs>
            <w:ind w:firstLine="0"/>
            <w:jc w:val="left"/>
            <w:rPr>
              <w:rFonts w:ascii="Book Antiqua" w:hAnsi="Book Antiqua"/>
              <w:spacing w:val="6"/>
              <w:sz w:val="22"/>
              <w:szCs w:val="22"/>
            </w:rPr>
          </w:pPr>
          <w:r w:rsidRPr="00A0248D">
            <w:rPr>
              <w:rFonts w:ascii="Book Antiqua" w:hAnsi="Book Antiqua"/>
              <w:spacing w:val="6"/>
              <w:sz w:val="22"/>
              <w:szCs w:val="22"/>
            </w:rPr>
            <w:tab/>
          </w:r>
          <w:r w:rsidRPr="00A0248D">
            <w:rPr>
              <w:rFonts w:ascii="Book Antiqua" w:hAnsi="Book Antiqua"/>
              <w:spacing w:val="6"/>
              <w:sz w:val="22"/>
              <w:szCs w:val="22"/>
            </w:rPr>
            <w:tab/>
          </w:r>
          <w:r w:rsidRPr="00A0248D">
            <w:rPr>
              <w:rFonts w:ascii="Book Antiqua" w:hAnsi="Book Antiqua"/>
              <w:noProof/>
              <w:spacing w:val="6"/>
              <w:sz w:val="22"/>
              <w:szCs w:val="22"/>
              <w:lang w:val="en-US"/>
            </w:rPr>
            <w:drawing>
              <wp:inline distT="0" distB="0" distL="0" distR="0">
                <wp:extent cx="1419225" cy="1076325"/>
                <wp:effectExtent l="0" t="0" r="9525" b="9525"/>
                <wp:docPr id="1" name="Picture 1" descr="Ombudsman%20Logo%20Final[3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mbudsman%20Logo%20Final[3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A00DB" w:rsidRPr="00A0248D" w:rsidRDefault="003D6AFD" w:rsidP="00DE33FD">
          <w:pPr>
            <w:pStyle w:val="BodyTextIndent"/>
            <w:ind w:firstLine="0"/>
            <w:jc w:val="center"/>
            <w:rPr>
              <w:rFonts w:ascii="Book Antiqua" w:hAnsi="Book Antiqua"/>
              <w:spacing w:val="6"/>
              <w:sz w:val="22"/>
              <w:szCs w:val="22"/>
            </w:rPr>
          </w:pPr>
        </w:p>
        <w:p w:rsidR="009A00DB" w:rsidRPr="00A0248D" w:rsidRDefault="003D6AFD" w:rsidP="00DE33FD">
          <w:pPr>
            <w:pStyle w:val="BodyTextIndent"/>
            <w:ind w:firstLine="0"/>
            <w:jc w:val="center"/>
            <w:rPr>
              <w:rFonts w:ascii="Book Antiqua" w:hAnsi="Book Antiqua"/>
              <w:spacing w:val="6"/>
              <w:sz w:val="22"/>
              <w:szCs w:val="22"/>
            </w:rPr>
          </w:pPr>
        </w:p>
      </w:tc>
    </w:tr>
    <w:tr w:rsidR="009A00DB" w:rsidRPr="00A0248D">
      <w:tc>
        <w:tcPr>
          <w:tcW w:w="3708" w:type="dxa"/>
          <w:tcBorders>
            <w:bottom w:val="single" w:sz="4" w:space="0" w:color="auto"/>
          </w:tcBorders>
        </w:tcPr>
        <w:p w:rsidR="009A00DB" w:rsidRPr="00F82B0B" w:rsidRDefault="003D6AFD" w:rsidP="00AC2647">
          <w:pPr>
            <w:pStyle w:val="BodyTextIndent"/>
            <w:ind w:firstLine="0"/>
            <w:jc w:val="center"/>
            <w:rPr>
              <w:rFonts w:ascii="Georgia" w:eastAsia="Arial Unicode MS" w:hAnsi="Georgia" w:cs="Arial Unicode MS"/>
              <w:b/>
              <w:bCs/>
              <w:sz w:val="12"/>
              <w:szCs w:val="12"/>
              <w:lang w:val="sr-Latn-CS"/>
            </w:rPr>
          </w:pPr>
        </w:p>
        <w:p w:rsidR="009A00DB" w:rsidRPr="00A0248D" w:rsidRDefault="0034334C" w:rsidP="00AC2647">
          <w:pPr>
            <w:pStyle w:val="BodyTextIndent"/>
            <w:ind w:firstLine="0"/>
            <w:jc w:val="center"/>
            <w:rPr>
              <w:rFonts w:ascii="Georgia" w:eastAsia="Arial Unicode MS" w:hAnsi="Georgia" w:cs="Arial Unicode MS"/>
              <w:b/>
              <w:bCs/>
              <w:sz w:val="22"/>
              <w:szCs w:val="22"/>
              <w:lang w:val="ru-RU"/>
            </w:rPr>
          </w:pPr>
          <w:r>
            <w:rPr>
              <w:rFonts w:ascii="Georgia" w:eastAsia="Arial Unicode MS" w:hAnsi="Georgia" w:cs="Arial Unicode MS"/>
              <w:b/>
              <w:bCs/>
              <w:sz w:val="22"/>
              <w:szCs w:val="22"/>
              <w:lang w:val="sr-Cyrl-BA"/>
            </w:rPr>
            <w:t>РЕПУБЛИКА</w:t>
          </w:r>
          <w:r w:rsidRPr="00A0248D">
            <w:rPr>
              <w:rFonts w:ascii="Georgia" w:eastAsia="Arial Unicode MS" w:hAnsi="Georgia" w:cs="Arial Unicode MS"/>
              <w:b/>
              <w:bCs/>
              <w:sz w:val="22"/>
              <w:szCs w:val="22"/>
              <w:lang w:val="sr-Cyrl-BA"/>
            </w:rPr>
            <w:t xml:space="preserve"> </w:t>
          </w:r>
          <w:r>
            <w:rPr>
              <w:rFonts w:ascii="Georgia" w:eastAsia="Arial Unicode MS" w:hAnsi="Georgia" w:cs="Arial Unicode MS"/>
              <w:b/>
              <w:bCs/>
              <w:sz w:val="22"/>
              <w:szCs w:val="22"/>
              <w:lang w:val="sr-Cyrl-BA"/>
            </w:rPr>
            <w:t>СРБИЈА</w:t>
          </w:r>
        </w:p>
        <w:p w:rsidR="009A00DB" w:rsidRPr="00A0248D" w:rsidRDefault="0034334C" w:rsidP="00AC2647">
          <w:pPr>
            <w:pStyle w:val="BodyTextIndent"/>
            <w:ind w:firstLine="0"/>
            <w:jc w:val="center"/>
            <w:rPr>
              <w:rFonts w:ascii="Georgia" w:eastAsia="Arial Unicode MS" w:hAnsi="Georgia" w:cs="Arial Unicode MS"/>
              <w:b/>
              <w:bCs/>
              <w:sz w:val="22"/>
              <w:szCs w:val="22"/>
              <w:lang w:val="sr-Latn-CS"/>
            </w:rPr>
          </w:pPr>
          <w:r>
            <w:rPr>
              <w:rFonts w:ascii="Georgia" w:eastAsia="Arial Unicode MS" w:hAnsi="Georgia" w:cs="Arial Unicode MS"/>
              <w:b/>
              <w:bCs/>
              <w:sz w:val="22"/>
              <w:szCs w:val="22"/>
              <w:lang w:val="sr-Cyrl-BA"/>
            </w:rPr>
            <w:t>ЗАШТИТНИК</w:t>
          </w:r>
          <w:r w:rsidRPr="00A0248D">
            <w:rPr>
              <w:rFonts w:ascii="Georgia" w:eastAsia="Arial Unicode MS" w:hAnsi="Georgia" w:cs="Arial Unicode MS"/>
              <w:b/>
              <w:bCs/>
              <w:sz w:val="22"/>
              <w:szCs w:val="22"/>
              <w:lang w:val="sr-Cyrl-BA"/>
            </w:rPr>
            <w:t xml:space="preserve"> </w:t>
          </w:r>
          <w:r>
            <w:rPr>
              <w:rFonts w:ascii="Georgia" w:eastAsia="Arial Unicode MS" w:hAnsi="Georgia" w:cs="Arial Unicode MS"/>
              <w:b/>
              <w:bCs/>
              <w:sz w:val="22"/>
              <w:szCs w:val="22"/>
              <w:lang w:val="sr-Cyrl-BA"/>
            </w:rPr>
            <w:t>ГРАЂАНА</w:t>
          </w:r>
        </w:p>
        <w:p w:rsidR="009A00DB" w:rsidRPr="00ED740D" w:rsidRDefault="0034334C" w:rsidP="00AC2647">
          <w:pPr>
            <w:pStyle w:val="BodyTextIndent"/>
            <w:tabs>
              <w:tab w:val="left" w:pos="1570"/>
              <w:tab w:val="center" w:pos="1746"/>
            </w:tabs>
            <w:ind w:firstLine="0"/>
            <w:jc w:val="center"/>
            <w:rPr>
              <w:rFonts w:ascii="Georgia" w:eastAsia="Arial Unicode MS" w:hAnsi="Georgia" w:cs="Arial Unicode MS"/>
              <w:bCs/>
              <w:sz w:val="22"/>
              <w:szCs w:val="22"/>
            </w:rPr>
          </w:pPr>
          <w:r>
            <w:rPr>
              <w:rFonts w:ascii="Georgia" w:eastAsia="Arial Unicode MS" w:hAnsi="Georgia" w:cs="Arial Unicode MS"/>
              <w:bCs/>
              <w:sz w:val="22"/>
              <w:szCs w:val="22"/>
              <w:lang w:val="sr-Cyrl-RS"/>
            </w:rPr>
            <w:t>3312-44/22</w:t>
          </w:r>
        </w:p>
        <w:p w:rsidR="009A00DB" w:rsidRPr="00A0248D" w:rsidRDefault="0034334C" w:rsidP="00AC2647">
          <w:pPr>
            <w:pStyle w:val="BodyTextIndent"/>
            <w:ind w:firstLine="0"/>
            <w:jc w:val="center"/>
            <w:rPr>
              <w:rFonts w:ascii="Georgia" w:eastAsia="Arial Unicode MS" w:hAnsi="Georgia" w:cs="Arial Unicode MS"/>
              <w:bCs/>
              <w:sz w:val="22"/>
              <w:szCs w:val="22"/>
              <w:lang w:val="sr-Cyrl-BA"/>
            </w:rPr>
          </w:pPr>
          <w:r>
            <w:rPr>
              <w:rFonts w:ascii="Georgia" w:eastAsia="Arial Unicode MS" w:hAnsi="Georgia" w:cs="Arial Unicode MS"/>
              <w:bCs/>
              <w:sz w:val="22"/>
              <w:szCs w:val="22"/>
              <w:lang w:val="sr-Cyrl-BA"/>
            </w:rPr>
            <w:t>Б</w:t>
          </w:r>
          <w:r w:rsidRPr="00A0248D">
            <w:rPr>
              <w:rFonts w:ascii="Georgia" w:eastAsia="Arial Unicode MS" w:hAnsi="Georgia" w:cs="Arial Unicode MS"/>
              <w:bCs/>
              <w:sz w:val="22"/>
              <w:szCs w:val="22"/>
              <w:lang w:val="sr-Cyrl-BA"/>
            </w:rPr>
            <w:t xml:space="preserve"> </w:t>
          </w:r>
          <w:r>
            <w:rPr>
              <w:rFonts w:ascii="Georgia" w:eastAsia="Arial Unicode MS" w:hAnsi="Georgia" w:cs="Arial Unicode MS"/>
              <w:bCs/>
              <w:sz w:val="22"/>
              <w:szCs w:val="22"/>
              <w:lang w:val="sr-Cyrl-BA"/>
            </w:rPr>
            <w:t>е</w:t>
          </w:r>
          <w:r w:rsidRPr="00A0248D">
            <w:rPr>
              <w:rFonts w:ascii="Georgia" w:eastAsia="Arial Unicode MS" w:hAnsi="Georgia" w:cs="Arial Unicode MS"/>
              <w:bCs/>
              <w:sz w:val="22"/>
              <w:szCs w:val="22"/>
              <w:lang w:val="sr-Cyrl-BA"/>
            </w:rPr>
            <w:t xml:space="preserve"> </w:t>
          </w:r>
          <w:r>
            <w:rPr>
              <w:rFonts w:ascii="Georgia" w:eastAsia="Arial Unicode MS" w:hAnsi="Georgia" w:cs="Arial Unicode MS"/>
              <w:bCs/>
              <w:sz w:val="22"/>
              <w:szCs w:val="22"/>
              <w:lang w:val="sr-Cyrl-BA"/>
            </w:rPr>
            <w:t>о</w:t>
          </w:r>
          <w:r w:rsidRPr="00A0248D">
            <w:rPr>
              <w:rFonts w:ascii="Georgia" w:eastAsia="Arial Unicode MS" w:hAnsi="Georgia" w:cs="Arial Unicode MS"/>
              <w:bCs/>
              <w:sz w:val="22"/>
              <w:szCs w:val="22"/>
              <w:lang w:val="sr-Cyrl-BA"/>
            </w:rPr>
            <w:t xml:space="preserve"> </w:t>
          </w:r>
          <w:r>
            <w:rPr>
              <w:rFonts w:ascii="Georgia" w:eastAsia="Arial Unicode MS" w:hAnsi="Georgia" w:cs="Arial Unicode MS"/>
              <w:bCs/>
              <w:sz w:val="22"/>
              <w:szCs w:val="22"/>
              <w:lang w:val="sr-Cyrl-BA"/>
            </w:rPr>
            <w:t>г</w:t>
          </w:r>
          <w:r w:rsidRPr="00A0248D">
            <w:rPr>
              <w:rFonts w:ascii="Georgia" w:eastAsia="Arial Unicode MS" w:hAnsi="Georgia" w:cs="Arial Unicode MS"/>
              <w:bCs/>
              <w:sz w:val="22"/>
              <w:szCs w:val="22"/>
              <w:lang w:val="sr-Cyrl-BA"/>
            </w:rPr>
            <w:t xml:space="preserve"> </w:t>
          </w:r>
          <w:r>
            <w:rPr>
              <w:rFonts w:ascii="Georgia" w:eastAsia="Arial Unicode MS" w:hAnsi="Georgia" w:cs="Arial Unicode MS"/>
              <w:bCs/>
              <w:sz w:val="22"/>
              <w:szCs w:val="22"/>
              <w:lang w:val="sr-Cyrl-BA"/>
            </w:rPr>
            <w:t>р</w:t>
          </w:r>
          <w:r w:rsidRPr="00A0248D">
            <w:rPr>
              <w:rFonts w:ascii="Georgia" w:eastAsia="Arial Unicode MS" w:hAnsi="Georgia" w:cs="Arial Unicode MS"/>
              <w:bCs/>
              <w:sz w:val="22"/>
              <w:szCs w:val="22"/>
              <w:lang w:val="sr-Cyrl-BA"/>
            </w:rPr>
            <w:t xml:space="preserve"> </w:t>
          </w:r>
          <w:r>
            <w:rPr>
              <w:rFonts w:ascii="Georgia" w:eastAsia="Arial Unicode MS" w:hAnsi="Georgia" w:cs="Arial Unicode MS"/>
              <w:bCs/>
              <w:sz w:val="22"/>
              <w:szCs w:val="22"/>
              <w:lang w:val="sr-Cyrl-BA"/>
            </w:rPr>
            <w:t>а</w:t>
          </w:r>
          <w:r w:rsidRPr="00A0248D">
            <w:rPr>
              <w:rFonts w:ascii="Georgia" w:eastAsia="Arial Unicode MS" w:hAnsi="Georgia" w:cs="Arial Unicode MS"/>
              <w:bCs/>
              <w:sz w:val="22"/>
              <w:szCs w:val="22"/>
              <w:lang w:val="sr-Cyrl-BA"/>
            </w:rPr>
            <w:t xml:space="preserve"> </w:t>
          </w:r>
          <w:r>
            <w:rPr>
              <w:rFonts w:ascii="Georgia" w:eastAsia="Arial Unicode MS" w:hAnsi="Georgia" w:cs="Arial Unicode MS"/>
              <w:bCs/>
              <w:sz w:val="22"/>
              <w:szCs w:val="22"/>
              <w:lang w:val="sr-Cyrl-BA"/>
            </w:rPr>
            <w:t>д</w:t>
          </w:r>
        </w:p>
        <w:p w:rsidR="009A00DB" w:rsidRPr="00D42757" w:rsidRDefault="0034334C" w:rsidP="00D42757">
          <w:pPr>
            <w:pStyle w:val="BodyTextIndent"/>
            <w:ind w:firstLine="0"/>
            <w:rPr>
              <w:rFonts w:ascii="Book Antiqua" w:hAnsi="Book Antiqua"/>
              <w:spacing w:val="6"/>
              <w:sz w:val="22"/>
              <w:szCs w:val="22"/>
              <w:lang w:val="sr-Cyrl-RS"/>
            </w:rPr>
          </w:pPr>
          <w:r>
            <w:rPr>
              <w:rFonts w:ascii="Book Antiqua" w:hAnsi="Book Antiqua"/>
              <w:spacing w:val="6"/>
              <w:sz w:val="22"/>
              <w:szCs w:val="22"/>
              <w:lang w:val="en-US"/>
            </w:rPr>
            <w:t xml:space="preserve">                  </w:t>
          </w:r>
          <w:r>
            <w:rPr>
              <w:rFonts w:ascii="Book Antiqua" w:hAnsi="Book Antiqua"/>
              <w:spacing w:val="6"/>
              <w:sz w:val="22"/>
              <w:szCs w:val="22"/>
              <w:lang w:val="sr-Cyrl-RS"/>
            </w:rPr>
            <w:t xml:space="preserve">    МАНТ</w:t>
          </w:r>
        </w:p>
        <w:p w:rsidR="009A00DB" w:rsidRPr="0094742E" w:rsidRDefault="003D6AFD" w:rsidP="00AC2647">
          <w:pPr>
            <w:pStyle w:val="BodyTextIndent"/>
            <w:ind w:firstLine="0"/>
            <w:jc w:val="center"/>
            <w:rPr>
              <w:rFonts w:ascii="Book Antiqua" w:hAnsi="Book Antiqua"/>
              <w:spacing w:val="6"/>
              <w:sz w:val="2"/>
              <w:szCs w:val="2"/>
              <w:lang w:val="sr-Latn-CS"/>
            </w:rPr>
          </w:pPr>
        </w:p>
      </w:tc>
      <w:tc>
        <w:tcPr>
          <w:tcW w:w="2520" w:type="dxa"/>
          <w:tcBorders>
            <w:bottom w:val="single" w:sz="4" w:space="0" w:color="auto"/>
          </w:tcBorders>
        </w:tcPr>
        <w:p w:rsidR="009A00DB" w:rsidRPr="00A0248D" w:rsidRDefault="003D6AFD" w:rsidP="00DE33FD">
          <w:pPr>
            <w:pStyle w:val="BodyTextIndent"/>
            <w:ind w:firstLine="0"/>
            <w:jc w:val="left"/>
            <w:rPr>
              <w:rFonts w:ascii="Book Antiqua" w:hAnsi="Book Antiqua"/>
              <w:spacing w:val="6"/>
              <w:sz w:val="22"/>
              <w:szCs w:val="22"/>
            </w:rPr>
          </w:pPr>
        </w:p>
      </w:tc>
      <w:tc>
        <w:tcPr>
          <w:tcW w:w="3240" w:type="dxa"/>
          <w:vMerge/>
          <w:tcBorders>
            <w:bottom w:val="single" w:sz="4" w:space="0" w:color="auto"/>
          </w:tcBorders>
        </w:tcPr>
        <w:p w:rsidR="009A00DB" w:rsidRPr="00A0248D" w:rsidRDefault="003D6AFD" w:rsidP="00DE33FD">
          <w:pPr>
            <w:pStyle w:val="BodyTextIndent"/>
            <w:ind w:firstLine="0"/>
            <w:jc w:val="left"/>
            <w:rPr>
              <w:rFonts w:ascii="Book Antiqua" w:hAnsi="Book Antiqua"/>
              <w:spacing w:val="6"/>
              <w:sz w:val="22"/>
              <w:szCs w:val="22"/>
            </w:rPr>
          </w:pPr>
        </w:p>
      </w:tc>
    </w:tr>
    <w:tr w:rsidR="009A00DB" w:rsidRPr="00A0248D">
      <w:tc>
        <w:tcPr>
          <w:tcW w:w="3708" w:type="dxa"/>
          <w:tcBorders>
            <w:top w:val="single" w:sz="4" w:space="0" w:color="auto"/>
          </w:tcBorders>
        </w:tcPr>
        <w:p w:rsidR="009A00DB" w:rsidRPr="0094742E" w:rsidRDefault="003D6AFD" w:rsidP="00AC2647">
          <w:pPr>
            <w:pStyle w:val="BodyTextIndent"/>
            <w:ind w:firstLine="0"/>
            <w:jc w:val="center"/>
            <w:rPr>
              <w:rFonts w:ascii="Georgia" w:hAnsi="Georgia"/>
              <w:sz w:val="10"/>
              <w:szCs w:val="10"/>
            </w:rPr>
          </w:pPr>
        </w:p>
        <w:p w:rsidR="009A00DB" w:rsidRPr="00A0248D" w:rsidRDefault="0034334C" w:rsidP="003F5F70">
          <w:pPr>
            <w:pStyle w:val="BodyTextIndent"/>
            <w:ind w:firstLine="0"/>
            <w:rPr>
              <w:rFonts w:ascii="Georgia" w:eastAsia="Arial Unicode MS" w:hAnsi="Georgia" w:cs="Arial Unicode MS"/>
              <w:b/>
              <w:bCs/>
              <w:sz w:val="22"/>
              <w:szCs w:val="22"/>
              <w:lang w:val="sr-Latn-CS"/>
            </w:rPr>
          </w:pPr>
          <w:r>
            <w:rPr>
              <w:rFonts w:ascii="Georgia" w:hAnsi="Georgia"/>
              <w:sz w:val="22"/>
              <w:szCs w:val="22"/>
            </w:rPr>
            <w:t>дел.бр.</w:t>
          </w:r>
          <w:r w:rsidR="003F5F70">
            <w:rPr>
              <w:rFonts w:ascii="Georgia" w:hAnsi="Georgia"/>
              <w:sz w:val="22"/>
              <w:szCs w:val="22"/>
              <w:lang w:val="sr-Cyrl-RS"/>
            </w:rPr>
            <w:t>12823</w:t>
          </w:r>
          <w:r w:rsidR="003F5F70">
            <w:rPr>
              <w:rFonts w:ascii="Georgia" w:hAnsi="Georgia"/>
              <w:sz w:val="22"/>
              <w:szCs w:val="22"/>
              <w:lang w:val="en-US"/>
            </w:rPr>
            <w:t xml:space="preserve"> </w:t>
          </w:r>
          <w:r>
            <w:rPr>
              <w:rFonts w:ascii="Georgia" w:hAnsi="Georgia"/>
              <w:sz w:val="22"/>
              <w:szCs w:val="22"/>
              <w:lang w:val="en-US"/>
            </w:rPr>
            <w:t xml:space="preserve"> </w:t>
          </w:r>
          <w:r>
            <w:rPr>
              <w:rFonts w:ascii="Georgia" w:hAnsi="Georgia"/>
              <w:sz w:val="22"/>
              <w:szCs w:val="22"/>
            </w:rPr>
            <w:t>датум</w:t>
          </w:r>
          <w:r w:rsidR="003F5F70">
            <w:rPr>
              <w:rFonts w:ascii="Georgia" w:hAnsi="Georgia"/>
              <w:sz w:val="22"/>
              <w:szCs w:val="22"/>
              <w:lang w:val="sr-Cyrl-RS"/>
            </w:rPr>
            <w:t>:20.05.2022.</w:t>
          </w:r>
        </w:p>
      </w:tc>
      <w:tc>
        <w:tcPr>
          <w:tcW w:w="2520" w:type="dxa"/>
          <w:tcBorders>
            <w:top w:val="single" w:sz="4" w:space="0" w:color="auto"/>
          </w:tcBorders>
        </w:tcPr>
        <w:p w:rsidR="009A00DB" w:rsidRPr="00A0248D" w:rsidRDefault="003D6AFD" w:rsidP="00DE33FD">
          <w:pPr>
            <w:pStyle w:val="BodyTextIndent"/>
            <w:ind w:firstLine="0"/>
            <w:jc w:val="left"/>
            <w:rPr>
              <w:rFonts w:ascii="Book Antiqua" w:hAnsi="Book Antiqua"/>
              <w:spacing w:val="6"/>
              <w:sz w:val="22"/>
              <w:szCs w:val="22"/>
            </w:rPr>
          </w:pPr>
        </w:p>
      </w:tc>
      <w:tc>
        <w:tcPr>
          <w:tcW w:w="3240" w:type="dxa"/>
          <w:tcBorders>
            <w:top w:val="single" w:sz="4" w:space="0" w:color="auto"/>
          </w:tcBorders>
        </w:tcPr>
        <w:p w:rsidR="009A00DB" w:rsidRPr="00A0248D" w:rsidRDefault="003D6AFD" w:rsidP="00DE33FD">
          <w:pPr>
            <w:pStyle w:val="BodyTextIndent"/>
            <w:ind w:firstLine="0"/>
            <w:jc w:val="left"/>
            <w:rPr>
              <w:rFonts w:ascii="Book Antiqua" w:hAnsi="Book Antiqua"/>
              <w:spacing w:val="6"/>
              <w:sz w:val="22"/>
              <w:szCs w:val="22"/>
            </w:rPr>
          </w:pPr>
        </w:p>
      </w:tc>
    </w:tr>
  </w:tbl>
  <w:p w:rsidR="009A00DB" w:rsidRPr="002E7DF6" w:rsidRDefault="003D6AFD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D0144"/>
    <w:multiLevelType w:val="hybridMultilevel"/>
    <w:tmpl w:val="E6C6F98C"/>
    <w:lvl w:ilvl="0" w:tplc="017A0EB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4C"/>
    <w:rsid w:val="000D61FC"/>
    <w:rsid w:val="000F38A0"/>
    <w:rsid w:val="000F55FA"/>
    <w:rsid w:val="001218A1"/>
    <w:rsid w:val="001221A8"/>
    <w:rsid w:val="00145E9C"/>
    <w:rsid w:val="00192214"/>
    <w:rsid w:val="002062A8"/>
    <w:rsid w:val="002223AC"/>
    <w:rsid w:val="0030548B"/>
    <w:rsid w:val="0034334C"/>
    <w:rsid w:val="003D6AFD"/>
    <w:rsid w:val="003F5F70"/>
    <w:rsid w:val="00444E65"/>
    <w:rsid w:val="004A6EDC"/>
    <w:rsid w:val="004B73D3"/>
    <w:rsid w:val="00587AF5"/>
    <w:rsid w:val="005A4AAD"/>
    <w:rsid w:val="005A5FE1"/>
    <w:rsid w:val="005E4B97"/>
    <w:rsid w:val="005F5E1A"/>
    <w:rsid w:val="0070111D"/>
    <w:rsid w:val="007073D6"/>
    <w:rsid w:val="007B3701"/>
    <w:rsid w:val="00972629"/>
    <w:rsid w:val="009F5B52"/>
    <w:rsid w:val="00B976BB"/>
    <w:rsid w:val="00BB744B"/>
    <w:rsid w:val="00C92F9D"/>
    <w:rsid w:val="00D75092"/>
    <w:rsid w:val="00D90ADB"/>
    <w:rsid w:val="00DA7837"/>
    <w:rsid w:val="00E11F7F"/>
    <w:rsid w:val="00E43888"/>
    <w:rsid w:val="00E51130"/>
    <w:rsid w:val="00EC49B5"/>
    <w:rsid w:val="00EE4E72"/>
    <w:rsid w:val="00F05D69"/>
    <w:rsid w:val="00F4643B"/>
    <w:rsid w:val="00F81379"/>
    <w:rsid w:val="00FC4166"/>
    <w:rsid w:val="00FD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FD31F9-3780-47E1-B9DA-ACDB3BC0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33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4334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3433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334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34334C"/>
    <w:pPr>
      <w:ind w:firstLine="720"/>
      <w:jc w:val="both"/>
    </w:pPr>
    <w:rPr>
      <w:rFonts w:ascii="Verdana" w:hAnsi="Verdana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34334C"/>
    <w:rPr>
      <w:rFonts w:ascii="Verdana" w:eastAsia="Times New Roman" w:hAnsi="Verdana" w:cs="Times New Roman"/>
      <w:sz w:val="24"/>
      <w:szCs w:val="24"/>
      <w:lang w:val="sr-Cyrl-CS"/>
    </w:rPr>
  </w:style>
  <w:style w:type="character" w:styleId="PageNumber">
    <w:name w:val="page number"/>
    <w:basedOn w:val="DefaultParagraphFont"/>
    <w:rsid w:val="0034334C"/>
  </w:style>
  <w:style w:type="paragraph" w:customStyle="1" w:styleId="CharCharChar2Char">
    <w:name w:val="Char Char Char2 Char"/>
    <w:basedOn w:val="Normal"/>
    <w:link w:val="CharCharChar2CharChar"/>
    <w:rsid w:val="0034334C"/>
  </w:style>
  <w:style w:type="paragraph" w:customStyle="1" w:styleId="CharCharChar2Char0">
    <w:name w:val="Char Char Char2 Char"/>
    <w:basedOn w:val="Normal"/>
    <w:rsid w:val="0034334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Normal1">
    <w:name w:val="Normal1"/>
    <w:basedOn w:val="Normal"/>
    <w:rsid w:val="0034334C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character" w:customStyle="1" w:styleId="CharCharChar2CharChar">
    <w:name w:val="Char Char Char2 Char Char"/>
    <w:link w:val="CharCharChar2Char"/>
    <w:rsid w:val="0034334C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lan">
    <w:name w:val="clan"/>
    <w:basedOn w:val="Normal"/>
    <w:rsid w:val="0034334C"/>
    <w:pPr>
      <w:spacing w:before="240" w:after="120"/>
      <w:jc w:val="center"/>
    </w:pPr>
    <w:rPr>
      <w:rFonts w:ascii="Arial" w:hAnsi="Arial" w:cs="Arial"/>
      <w:b/>
      <w:bCs/>
      <w:lang w:val="en-US"/>
    </w:rPr>
  </w:style>
  <w:style w:type="paragraph" w:customStyle="1" w:styleId="Normal2">
    <w:name w:val="Normal2"/>
    <w:basedOn w:val="Normal"/>
    <w:rsid w:val="005F5E1A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5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e2.cekos.com/ce/faces/servlet/gifimage?07797801-06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2909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Antonic</dc:creator>
  <cp:keywords/>
  <dc:description/>
  <cp:lastModifiedBy>Biljana Živančević</cp:lastModifiedBy>
  <cp:revision>6</cp:revision>
  <cp:lastPrinted>2022-05-20T09:35:00Z</cp:lastPrinted>
  <dcterms:created xsi:type="dcterms:W3CDTF">2022-05-27T06:51:00Z</dcterms:created>
  <dcterms:modified xsi:type="dcterms:W3CDTF">2022-05-27T07:08:00Z</dcterms:modified>
</cp:coreProperties>
</file>